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2628" w14:textId="77777777" w:rsidR="002338C4" w:rsidRDefault="00EE4BCB" w:rsidP="006873A7">
      <w:r>
        <w:rPr>
          <w:noProof/>
        </w:rPr>
        <w:drawing>
          <wp:anchor distT="0" distB="0" distL="114300" distR="114300" simplePos="0" relativeHeight="251659264" behindDoc="1" locked="0" layoutInCell="1" allowOverlap="1" wp14:anchorId="1C5B9B31" wp14:editId="015D67B1">
            <wp:simplePos x="0" y="0"/>
            <wp:positionH relativeFrom="page">
              <wp:posOffset>39757</wp:posOffset>
            </wp:positionH>
            <wp:positionV relativeFrom="paragraph">
              <wp:posOffset>-898497</wp:posOffset>
            </wp:positionV>
            <wp:extent cx="7600950" cy="1402681"/>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3501" cy="1410533"/>
                    </a:xfrm>
                    <a:prstGeom prst="rect">
                      <a:avLst/>
                    </a:prstGeom>
                  </pic:spPr>
                </pic:pic>
              </a:graphicData>
            </a:graphic>
            <wp14:sizeRelH relativeFrom="page">
              <wp14:pctWidth>0</wp14:pctWidth>
            </wp14:sizeRelH>
            <wp14:sizeRelV relativeFrom="page">
              <wp14:pctHeight>0</wp14:pctHeight>
            </wp14:sizeRelV>
          </wp:anchor>
        </w:drawing>
      </w:r>
      <w:r w:rsidR="002338C4">
        <w:rPr>
          <w:noProof/>
        </w:rPr>
        <mc:AlternateContent>
          <mc:Choice Requires="wps">
            <w:drawing>
              <wp:anchor distT="0" distB="0" distL="114300" distR="114300" simplePos="0" relativeHeight="251661312" behindDoc="0" locked="0" layoutInCell="1" allowOverlap="1" wp14:anchorId="775FB050" wp14:editId="2CFBE40D">
                <wp:simplePos x="0" y="0"/>
                <wp:positionH relativeFrom="column">
                  <wp:posOffset>1240155</wp:posOffset>
                </wp:positionH>
                <wp:positionV relativeFrom="paragraph">
                  <wp:posOffset>-659599</wp:posOffset>
                </wp:positionV>
                <wp:extent cx="5067300" cy="876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67300" cy="876300"/>
                        </a:xfrm>
                        <a:prstGeom prst="rect">
                          <a:avLst/>
                        </a:prstGeom>
                        <a:noFill/>
                        <a:ln w="6350">
                          <a:noFill/>
                        </a:ln>
                      </wps:spPr>
                      <wps:txb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5FB050" id="_x0000_t202" coordsize="21600,21600" o:spt="202" path="m,l,21600r21600,l21600,xe">
                <v:stroke joinstyle="miter"/>
                <v:path gradientshapeok="t" o:connecttype="rect"/>
              </v:shapetype>
              <v:shape id="Text Box 24" o:spid="_x0000_s1026" type="#_x0000_t202" style="position:absolute;left:0;text-align:left;margin-left:97.65pt;margin-top:-51.95pt;width:399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24Fg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" filled="f" stroked="f" strokeweight=".5pt">
                <v:textbox>
                  <w:txbxContent>
                    <w:p w14:paraId="4BB94BB8" w14:textId="77777777" w:rsidR="002338C4" w:rsidRPr="00345798" w:rsidRDefault="002338C4" w:rsidP="002338C4">
                      <w:pPr>
                        <w:spacing w:after="0"/>
                        <w:jc w:val="left"/>
                        <w:rPr>
                          <w:rFonts w:cs="Times New Roman"/>
                          <w:color w:val="FFFFFF" w:themeColor="background1"/>
                          <w:sz w:val="48"/>
                          <w:szCs w:val="24"/>
                        </w:rPr>
                      </w:pPr>
                      <w:r w:rsidRPr="00345798">
                        <w:rPr>
                          <w:rFonts w:cs="Times New Roman"/>
                          <w:color w:val="FFFFFF" w:themeColor="background1"/>
                          <w:sz w:val="48"/>
                          <w:szCs w:val="24"/>
                        </w:rPr>
                        <w:t xml:space="preserve">Ministry of Communications </w:t>
                      </w:r>
                    </w:p>
                    <w:p w14:paraId="1E9AB221" w14:textId="77777777" w:rsidR="002338C4" w:rsidRPr="00345798" w:rsidRDefault="002338C4" w:rsidP="002338C4">
                      <w:pPr>
                        <w:spacing w:after="0"/>
                        <w:jc w:val="left"/>
                        <w:rPr>
                          <w:rFonts w:cs="Times New Roman"/>
                          <w:color w:val="FFFFFF" w:themeColor="background1"/>
                          <w:sz w:val="48"/>
                          <w:szCs w:val="24"/>
                        </w:rPr>
                      </w:pPr>
                      <w:r>
                        <w:rPr>
                          <w:rFonts w:cs="Times New Roman"/>
                          <w:color w:val="FFFFFF" w:themeColor="background1"/>
                          <w:sz w:val="48"/>
                          <w:szCs w:val="24"/>
                        </w:rPr>
                        <w:t>a</w:t>
                      </w:r>
                      <w:r w:rsidRPr="00345798">
                        <w:rPr>
                          <w:rFonts w:cs="Times New Roman"/>
                          <w:color w:val="FFFFFF" w:themeColor="background1"/>
                          <w:sz w:val="48"/>
                          <w:szCs w:val="24"/>
                        </w:rPr>
                        <w:t>nd Information Technology</w:t>
                      </w:r>
                    </w:p>
                  </w:txbxContent>
                </v:textbox>
              </v:shape>
            </w:pict>
          </mc:Fallback>
        </mc:AlternateContent>
      </w:r>
    </w:p>
    <w:p w14:paraId="74BF39D0" w14:textId="0B42FFAE" w:rsidR="002338C4" w:rsidRPr="002338C4" w:rsidRDefault="00100172" w:rsidP="002338C4">
      <w:r>
        <w:rPr>
          <w:noProof/>
        </w:rPr>
        <mc:AlternateContent>
          <mc:Choice Requires="wps">
            <w:drawing>
              <wp:anchor distT="0" distB="0" distL="114300" distR="114300" simplePos="0" relativeHeight="251663360" behindDoc="0" locked="0" layoutInCell="1" allowOverlap="1" wp14:anchorId="566896D2" wp14:editId="056ED6CD">
                <wp:simplePos x="0" y="0"/>
                <wp:positionH relativeFrom="page">
                  <wp:posOffset>3879822</wp:posOffset>
                </wp:positionH>
                <wp:positionV relativeFrom="paragraph">
                  <wp:posOffset>227772</wp:posOffset>
                </wp:positionV>
                <wp:extent cx="392430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924300" cy="304800"/>
                        </a:xfrm>
                        <a:prstGeom prst="rect">
                          <a:avLst/>
                        </a:prstGeom>
                        <a:noFill/>
                        <a:ln w="6350">
                          <a:noFill/>
                        </a:ln>
                      </wps:spPr>
                      <wps:txb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96D2" id="Text Box 25" o:spid="_x0000_s1027" type="#_x0000_t202" style="position:absolute;left:0;text-align:left;margin-left:305.5pt;margin-top:17.95pt;width:309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" filled="f" stroked="f" strokeweight=".5pt">
                <v:textbox>
                  <w:txbxContent>
                    <w:p w14:paraId="1C3E1EE0" w14:textId="77777777" w:rsidR="002338C4" w:rsidRDefault="002338C4" w:rsidP="002338C4">
                      <w:pPr>
                        <w:spacing w:after="0"/>
                        <w:jc w:val="left"/>
                        <w:rPr>
                          <w:i/>
                          <w:color w:val="0070C0"/>
                          <w:sz w:val="20"/>
                        </w:rPr>
                      </w:pPr>
                      <w:r w:rsidRPr="00345798">
                        <w:rPr>
                          <w:i/>
                          <w:color w:val="0070C0"/>
                          <w:sz w:val="20"/>
                        </w:rPr>
                        <w:t>*Please address all correspondences to the Chief Executive Officer</w:t>
                      </w:r>
                    </w:p>
                    <w:p w14:paraId="16333F75" w14:textId="77777777" w:rsidR="002338C4" w:rsidRPr="00345798" w:rsidRDefault="002338C4" w:rsidP="002338C4">
                      <w:pPr>
                        <w:spacing w:after="0"/>
                        <w:jc w:val="left"/>
                        <w:rPr>
                          <w:i/>
                          <w:color w:val="0070C0"/>
                          <w:sz w:val="20"/>
                        </w:rPr>
                      </w:pPr>
                    </w:p>
                  </w:txbxContent>
                </v:textbox>
                <w10:wrap anchorx="page"/>
              </v:shape>
            </w:pict>
          </mc:Fallback>
        </mc:AlternateContent>
      </w:r>
    </w:p>
    <w:p w14:paraId="36AC29C2" w14:textId="77777777" w:rsidR="005C4923" w:rsidRDefault="005C4923" w:rsidP="005C4923">
      <w:pPr>
        <w:jc w:val="center"/>
        <w:rPr>
          <w:b/>
          <w:sz w:val="32"/>
          <w:szCs w:val="32"/>
          <w:u w:val="single"/>
        </w:rPr>
      </w:pPr>
    </w:p>
    <w:p w14:paraId="149E476D" w14:textId="6D0D6A19" w:rsidR="005C4923" w:rsidRPr="005C4923" w:rsidRDefault="005C4923" w:rsidP="005C4923">
      <w:pPr>
        <w:jc w:val="center"/>
        <w:rPr>
          <w:b/>
          <w:sz w:val="32"/>
          <w:szCs w:val="32"/>
          <w:u w:val="single"/>
        </w:rPr>
      </w:pPr>
      <w:r w:rsidRPr="005C4923">
        <w:rPr>
          <w:b/>
          <w:sz w:val="32"/>
          <w:szCs w:val="32"/>
          <w:u w:val="single"/>
        </w:rPr>
        <w:t>Position Description</w:t>
      </w:r>
    </w:p>
    <w:p w14:paraId="672C8CCF" w14:textId="26657F43" w:rsidR="007246F1" w:rsidRPr="00C45117" w:rsidRDefault="007246F1" w:rsidP="00C252FB">
      <w:pPr>
        <w:pStyle w:val="Paragraph"/>
        <w:numPr>
          <w:ilvl w:val="0"/>
          <w:numId w:val="0"/>
        </w:numPr>
        <w:tabs>
          <w:tab w:val="left" w:pos="720"/>
        </w:tabs>
        <w:spacing w:before="0"/>
        <w:ind w:left="567" w:hanging="567"/>
        <w:rPr>
          <w:rFonts w:ascii="Times New Roman" w:hAnsi="Times New Roman"/>
          <w:szCs w:val="24"/>
        </w:rPr>
      </w:pPr>
      <w:r w:rsidRPr="00C45117">
        <w:rPr>
          <w:rFonts w:ascii="Times New Roman" w:hAnsi="Times New Roman"/>
          <w:b/>
          <w:i/>
          <w:szCs w:val="24"/>
        </w:rPr>
        <w:t>Position Title:</w:t>
      </w:r>
      <w:r w:rsidRPr="00C45117">
        <w:rPr>
          <w:rFonts w:ascii="Times New Roman" w:hAnsi="Times New Roman"/>
          <w:b/>
          <w:i/>
          <w:szCs w:val="24"/>
        </w:rPr>
        <w:tab/>
      </w:r>
      <w:r w:rsidR="00C252FB">
        <w:rPr>
          <w:rFonts w:ascii="Times New Roman" w:hAnsi="Times New Roman"/>
          <w:b/>
          <w:i/>
          <w:szCs w:val="24"/>
        </w:rPr>
        <w:t xml:space="preserve">         </w:t>
      </w:r>
      <w:r w:rsidR="00E96229">
        <w:rPr>
          <w:rFonts w:ascii="Times New Roman" w:hAnsi="Times New Roman"/>
          <w:b/>
          <w:i/>
          <w:szCs w:val="24"/>
        </w:rPr>
        <w:tab/>
      </w:r>
      <w:r w:rsidR="00C252FB" w:rsidRPr="00C252FB">
        <w:rPr>
          <w:rFonts w:ascii="Times New Roman" w:hAnsi="Times New Roman"/>
          <w:szCs w:val="24"/>
        </w:rPr>
        <w:t xml:space="preserve">Principal </w:t>
      </w:r>
      <w:r w:rsidR="00C15A37">
        <w:rPr>
          <w:rFonts w:ascii="Times New Roman" w:hAnsi="Times New Roman"/>
          <w:szCs w:val="24"/>
        </w:rPr>
        <w:t xml:space="preserve">Monitoring and Evaluation Officer </w:t>
      </w:r>
    </w:p>
    <w:p w14:paraId="3322D723" w14:textId="77777777" w:rsidR="007246F1" w:rsidRPr="00C45117" w:rsidRDefault="007246F1" w:rsidP="007246F1">
      <w:pPr>
        <w:pStyle w:val="Paragraph"/>
        <w:numPr>
          <w:ilvl w:val="0"/>
          <w:numId w:val="0"/>
        </w:numPr>
        <w:tabs>
          <w:tab w:val="left" w:pos="2160"/>
        </w:tabs>
        <w:spacing w:before="120"/>
        <w:jc w:val="both"/>
        <w:rPr>
          <w:rFonts w:ascii="Times New Roman" w:hAnsi="Times New Roman"/>
          <w:szCs w:val="24"/>
        </w:rPr>
      </w:pPr>
      <w:r w:rsidRPr="00C45117">
        <w:rPr>
          <w:rFonts w:ascii="Times New Roman" w:hAnsi="Times New Roman"/>
          <w:b/>
          <w:i/>
          <w:szCs w:val="24"/>
        </w:rPr>
        <w:t>Location:</w:t>
      </w:r>
      <w:r w:rsidR="00E96229">
        <w:rPr>
          <w:rFonts w:ascii="Times New Roman" w:hAnsi="Times New Roman"/>
          <w:i/>
          <w:szCs w:val="24"/>
        </w:rPr>
        <w:tab/>
      </w:r>
      <w:proofErr w:type="spellStart"/>
      <w:r w:rsidR="00B04E12">
        <w:rPr>
          <w:rFonts w:ascii="Times New Roman" w:hAnsi="Times New Roman"/>
          <w:szCs w:val="24"/>
        </w:rPr>
        <w:t>Tatte</w:t>
      </w:r>
      <w:proofErr w:type="spellEnd"/>
      <w:r w:rsidR="00B04E12">
        <w:rPr>
          <w:rFonts w:ascii="Times New Roman" w:hAnsi="Times New Roman"/>
          <w:szCs w:val="24"/>
        </w:rPr>
        <w:t xml:space="preserve"> Building, Floor 6 - </w:t>
      </w:r>
      <w:proofErr w:type="spellStart"/>
      <w:r w:rsidR="00B04E12">
        <w:rPr>
          <w:rFonts w:ascii="Times New Roman" w:hAnsi="Times New Roman"/>
          <w:szCs w:val="24"/>
        </w:rPr>
        <w:t>Sogi</w:t>
      </w:r>
      <w:proofErr w:type="spellEnd"/>
    </w:p>
    <w:p w14:paraId="5AA42FCE" w14:textId="2E47FB44" w:rsidR="007246F1" w:rsidRPr="00C45117" w:rsidRDefault="007246F1" w:rsidP="007246F1">
      <w:pPr>
        <w:pStyle w:val="Paragraph"/>
        <w:numPr>
          <w:ilvl w:val="0"/>
          <w:numId w:val="0"/>
        </w:numPr>
        <w:tabs>
          <w:tab w:val="left" w:pos="2160"/>
        </w:tabs>
        <w:spacing w:before="120"/>
        <w:ind w:left="562" w:hanging="562"/>
        <w:jc w:val="both"/>
        <w:rPr>
          <w:rFonts w:ascii="Times New Roman" w:hAnsi="Times New Roman"/>
          <w:b/>
          <w:szCs w:val="24"/>
        </w:rPr>
      </w:pPr>
      <w:r w:rsidRPr="00C45117">
        <w:rPr>
          <w:rFonts w:ascii="Times New Roman" w:hAnsi="Times New Roman"/>
          <w:b/>
          <w:i/>
          <w:szCs w:val="24"/>
        </w:rPr>
        <w:t>Position Code:</w:t>
      </w:r>
      <w:r w:rsidRPr="00C45117">
        <w:rPr>
          <w:rFonts w:ascii="Times New Roman" w:hAnsi="Times New Roman"/>
          <w:szCs w:val="24"/>
        </w:rPr>
        <w:t xml:space="preserve">        </w:t>
      </w:r>
      <w:r w:rsidRPr="00C45117">
        <w:rPr>
          <w:rFonts w:ascii="Times New Roman" w:hAnsi="Times New Roman"/>
          <w:szCs w:val="24"/>
        </w:rPr>
        <w:tab/>
      </w:r>
      <w:r w:rsidR="005C4923">
        <w:rPr>
          <w:rFonts w:ascii="Times New Roman" w:hAnsi="Times New Roman"/>
          <w:szCs w:val="24"/>
        </w:rPr>
        <w:t>CTP2500</w:t>
      </w:r>
      <w:r w:rsidR="00E46D6D">
        <w:rPr>
          <w:rFonts w:ascii="Times New Roman" w:hAnsi="Times New Roman"/>
          <w:szCs w:val="24"/>
        </w:rPr>
        <w:t>3</w:t>
      </w:r>
    </w:p>
    <w:p w14:paraId="67CAE6B9" w14:textId="1E4B5A61" w:rsidR="007246F1" w:rsidRPr="00C45117" w:rsidRDefault="007246F1" w:rsidP="007246F1">
      <w:pPr>
        <w:pStyle w:val="Paragraph"/>
        <w:numPr>
          <w:ilvl w:val="0"/>
          <w:numId w:val="0"/>
        </w:numPr>
        <w:spacing w:before="120"/>
        <w:ind w:left="562" w:hanging="562"/>
        <w:jc w:val="both"/>
        <w:rPr>
          <w:rFonts w:ascii="Times New Roman" w:hAnsi="Times New Roman"/>
          <w:szCs w:val="24"/>
        </w:rPr>
      </w:pPr>
      <w:r w:rsidRPr="00C45117">
        <w:rPr>
          <w:rFonts w:ascii="Times New Roman" w:hAnsi="Times New Roman"/>
          <w:b/>
          <w:i/>
          <w:szCs w:val="24"/>
        </w:rPr>
        <w:t xml:space="preserve">Division/Section: </w:t>
      </w:r>
      <w:r w:rsidRPr="00C45117">
        <w:rPr>
          <w:rFonts w:ascii="Times New Roman" w:hAnsi="Times New Roman"/>
          <w:b/>
          <w:i/>
          <w:szCs w:val="24"/>
        </w:rPr>
        <w:tab/>
      </w:r>
      <w:r w:rsidR="005C4923">
        <w:rPr>
          <w:rFonts w:ascii="Times New Roman" w:hAnsi="Times New Roman"/>
          <w:szCs w:val="24"/>
        </w:rPr>
        <w:t xml:space="preserve">ICT Sector Coordinator - Division </w:t>
      </w:r>
    </w:p>
    <w:p w14:paraId="64CB833C" w14:textId="62A89B2B" w:rsidR="007246F1" w:rsidRPr="00C45117" w:rsidRDefault="007246F1" w:rsidP="00400A99">
      <w:pPr>
        <w:pStyle w:val="Paragraph"/>
        <w:numPr>
          <w:ilvl w:val="0"/>
          <w:numId w:val="0"/>
        </w:numPr>
        <w:spacing w:before="120"/>
        <w:ind w:left="2160" w:hanging="2160"/>
        <w:jc w:val="both"/>
        <w:rPr>
          <w:rFonts w:ascii="Times New Roman" w:hAnsi="Times New Roman"/>
          <w:szCs w:val="24"/>
        </w:rPr>
      </w:pPr>
      <w:r w:rsidRPr="00C45117">
        <w:rPr>
          <w:rFonts w:ascii="Times New Roman" w:hAnsi="Times New Roman"/>
          <w:b/>
          <w:i/>
          <w:szCs w:val="24"/>
        </w:rPr>
        <w:t>Salary grade:</w:t>
      </w:r>
      <w:r w:rsidRPr="00C45117">
        <w:rPr>
          <w:rFonts w:ascii="Times New Roman" w:hAnsi="Times New Roman"/>
          <w:szCs w:val="24"/>
        </w:rPr>
        <w:tab/>
      </w:r>
      <w:r w:rsidR="005C4923">
        <w:rPr>
          <w:rFonts w:ascii="Times New Roman" w:hAnsi="Times New Roman"/>
          <w:szCs w:val="24"/>
        </w:rPr>
        <w:t>A16 – SAT55,431.00</w:t>
      </w:r>
    </w:p>
    <w:tbl>
      <w:tblPr>
        <w:tblW w:w="0" w:type="auto"/>
        <w:shd w:val="pct12" w:color="auto" w:fill="auto"/>
        <w:tblLook w:val="04A0" w:firstRow="1" w:lastRow="0" w:firstColumn="1" w:lastColumn="0" w:noHBand="0" w:noVBand="1"/>
      </w:tblPr>
      <w:tblGrid>
        <w:gridCol w:w="9027"/>
      </w:tblGrid>
      <w:tr w:rsidR="007246F1" w:rsidRPr="00C45117" w14:paraId="51CCA5E2" w14:textId="77777777" w:rsidTr="00443080">
        <w:trPr>
          <w:trHeight w:val="513"/>
        </w:trPr>
        <w:tc>
          <w:tcPr>
            <w:tcW w:w="9027" w:type="dxa"/>
            <w:shd w:val="clear" w:color="auto" w:fill="C2D69B"/>
          </w:tcPr>
          <w:p w14:paraId="6E767753"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Ministry Overview</w:t>
            </w:r>
          </w:p>
        </w:tc>
      </w:tr>
    </w:tbl>
    <w:p w14:paraId="3304BD52" w14:textId="77777777" w:rsidR="007246F1" w:rsidRPr="00C45117" w:rsidRDefault="00B33218" w:rsidP="007246F1">
      <w:pPr>
        <w:rPr>
          <w:szCs w:val="24"/>
        </w:rPr>
      </w:pPr>
      <w:r>
        <w:rPr>
          <w:szCs w:val="24"/>
        </w:rPr>
        <w:t xml:space="preserve">The </w:t>
      </w:r>
      <w:r w:rsidRPr="00CB1DF7">
        <w:rPr>
          <w:szCs w:val="24"/>
        </w:rPr>
        <w:t>Ministry of Communications and Information Technology facilitates, leads</w:t>
      </w:r>
      <w:r>
        <w:rPr>
          <w:szCs w:val="24"/>
        </w:rPr>
        <w:t>,</w:t>
      </w:r>
      <w:r w:rsidRPr="00CB1DF7">
        <w:rPr>
          <w:szCs w:val="24"/>
        </w:rPr>
        <w:t xml:space="preserve"> and implements the Government of Samoa's vision for Communications development</w:t>
      </w:r>
      <w:r>
        <w:rPr>
          <w:szCs w:val="24"/>
        </w:rPr>
        <w:t xml:space="preserve">. The Ministry’s Vision is </w:t>
      </w:r>
      <w:r w:rsidRPr="00095636">
        <w:rPr>
          <w:i/>
          <w:szCs w:val="24"/>
        </w:rPr>
        <w:t>“</w:t>
      </w:r>
      <w:r w:rsidRPr="00B33218">
        <w:rPr>
          <w:b/>
          <w:i/>
          <w:szCs w:val="24"/>
        </w:rPr>
        <w:t xml:space="preserve">To serve Samoa through Digital Transformation and Communication &amp; Information Services” </w:t>
      </w:r>
      <w:r>
        <w:rPr>
          <w:szCs w:val="24"/>
        </w:rPr>
        <w:t xml:space="preserve">whereas </w:t>
      </w:r>
      <w:r w:rsidRPr="00095636">
        <w:rPr>
          <w:szCs w:val="24"/>
        </w:rPr>
        <w:t>our Mission is</w:t>
      </w:r>
      <w:r w:rsidRPr="00095636">
        <w:rPr>
          <w:i/>
          <w:szCs w:val="24"/>
        </w:rPr>
        <w:t xml:space="preserve"> </w:t>
      </w:r>
      <w:r w:rsidRPr="00B33218">
        <w:rPr>
          <w:b/>
          <w:i/>
          <w:szCs w:val="24"/>
        </w:rPr>
        <w:t>“To provide sound policy advice to ensure affordable, reliable, resilient and secure digital communication services for All.”</w:t>
      </w:r>
      <w:r>
        <w:rPr>
          <w:i/>
          <w:szCs w:val="24"/>
        </w:rPr>
        <w:t xml:space="preserve"> </w:t>
      </w:r>
    </w:p>
    <w:tbl>
      <w:tblPr>
        <w:tblW w:w="0" w:type="auto"/>
        <w:shd w:val="pct12" w:color="auto" w:fill="auto"/>
        <w:tblLook w:val="04A0" w:firstRow="1" w:lastRow="0" w:firstColumn="1" w:lastColumn="0" w:noHBand="0" w:noVBand="1"/>
      </w:tblPr>
      <w:tblGrid>
        <w:gridCol w:w="9027"/>
      </w:tblGrid>
      <w:tr w:rsidR="007246F1" w:rsidRPr="00C45117" w14:paraId="40D6A15B" w14:textId="77777777" w:rsidTr="00443080">
        <w:tc>
          <w:tcPr>
            <w:tcW w:w="9027" w:type="dxa"/>
            <w:shd w:val="clear" w:color="auto" w:fill="C2D69B"/>
          </w:tcPr>
          <w:p w14:paraId="57DFD40B" w14:textId="77777777" w:rsidR="007246F1" w:rsidRPr="00C45117" w:rsidRDefault="007246F1" w:rsidP="00C86013">
            <w:pPr>
              <w:jc w:val="center"/>
              <w:rPr>
                <w:b/>
                <w:szCs w:val="24"/>
              </w:rPr>
            </w:pPr>
            <w:r w:rsidRPr="00C45117">
              <w:rPr>
                <w:b/>
                <w:szCs w:val="24"/>
              </w:rPr>
              <w:t>Purpose of Position</w:t>
            </w:r>
          </w:p>
        </w:tc>
      </w:tr>
    </w:tbl>
    <w:p w14:paraId="7CE2679A" w14:textId="3A645454" w:rsidR="004A0FAE" w:rsidRPr="00BE75A9" w:rsidRDefault="00E46D6D" w:rsidP="005C4923">
      <w:pPr>
        <w:spacing w:before="100" w:beforeAutospacing="1" w:after="100" w:afterAutospacing="1" w:line="240" w:lineRule="auto"/>
        <w:rPr>
          <w:szCs w:val="24"/>
        </w:rPr>
      </w:pPr>
      <w:r>
        <w:rPr>
          <w:sz w:val="24"/>
          <w:szCs w:val="24"/>
        </w:rPr>
        <w:t>The</w:t>
      </w:r>
      <w:r w:rsidRPr="00D60D49">
        <w:rPr>
          <w:sz w:val="24"/>
          <w:szCs w:val="24"/>
        </w:rPr>
        <w:t xml:space="preserve"> Principal Monitoring and Evaluation Officer role are to initiate, facilitate and manage the implementation of the full monitoring and evaluation process through the provision of the project management support to relevant implementation agencies for all sector monitoring and evaluation activities.</w:t>
      </w:r>
    </w:p>
    <w:tbl>
      <w:tblPr>
        <w:tblW w:w="0" w:type="auto"/>
        <w:shd w:val="pct12" w:color="auto" w:fill="auto"/>
        <w:tblLook w:val="04A0" w:firstRow="1" w:lastRow="0" w:firstColumn="1" w:lastColumn="0" w:noHBand="0" w:noVBand="1"/>
      </w:tblPr>
      <w:tblGrid>
        <w:gridCol w:w="9180"/>
      </w:tblGrid>
      <w:tr w:rsidR="007246F1" w:rsidRPr="00C45117" w14:paraId="7BFB49FD" w14:textId="77777777" w:rsidTr="006E0B89">
        <w:trPr>
          <w:trHeight w:val="540"/>
        </w:trPr>
        <w:tc>
          <w:tcPr>
            <w:tcW w:w="9828" w:type="dxa"/>
            <w:shd w:val="clear" w:color="auto" w:fill="C2D69B"/>
          </w:tcPr>
          <w:p w14:paraId="007AA43C" w14:textId="77777777" w:rsidR="007246F1" w:rsidRPr="00C45117" w:rsidRDefault="007246F1" w:rsidP="00C86013">
            <w:pPr>
              <w:pStyle w:val="Paragraph"/>
              <w:numPr>
                <w:ilvl w:val="0"/>
                <w:numId w:val="0"/>
              </w:numPr>
              <w:spacing w:before="120"/>
              <w:jc w:val="center"/>
              <w:rPr>
                <w:rFonts w:ascii="Times New Roman" w:hAnsi="Times New Roman"/>
                <w:b/>
                <w:szCs w:val="24"/>
              </w:rPr>
            </w:pPr>
            <w:r w:rsidRPr="00C45117">
              <w:rPr>
                <w:rFonts w:ascii="Times New Roman" w:hAnsi="Times New Roman"/>
                <w:b/>
                <w:szCs w:val="24"/>
              </w:rPr>
              <w:t>Key Responsibilities</w:t>
            </w:r>
          </w:p>
        </w:tc>
      </w:tr>
    </w:tbl>
    <w:p w14:paraId="48CB9DFF" w14:textId="2B03F75D" w:rsidR="00D43CDA" w:rsidRDefault="00D43CDA" w:rsidP="00EC4724">
      <w:pPr>
        <w:rPr>
          <w:snapToGrid w:val="0"/>
          <w:color w:val="000000"/>
          <w:szCs w:val="24"/>
        </w:rPr>
      </w:pPr>
    </w:p>
    <w:p w14:paraId="0F807B05" w14:textId="77777777" w:rsidR="00E46D6D" w:rsidRPr="00AB0D0A" w:rsidRDefault="00E46D6D" w:rsidP="00E46D6D">
      <w:pPr>
        <w:pStyle w:val="NoSpacing"/>
        <w:numPr>
          <w:ilvl w:val="0"/>
          <w:numId w:val="38"/>
        </w:numPr>
        <w:jc w:val="left"/>
        <w:rPr>
          <w:sz w:val="24"/>
          <w:szCs w:val="24"/>
        </w:rPr>
      </w:pPr>
      <w:bookmarkStart w:id="0" w:name="_Hlk188950677"/>
      <w:r w:rsidRPr="00AB0D0A">
        <w:rPr>
          <w:sz w:val="24"/>
          <w:szCs w:val="24"/>
        </w:rPr>
        <w:t xml:space="preserve">Facilitate and provide hands on support to the relevant sector agencies in relation to monitoring and evaluation activities and matters in accordance with the Public Finance Management Act 2001, Treasury Instruction, Government of Samoa Sector &amp; Planning Manual 20028, Samoa Monitoring &amp; Evaluation Reporting Framework, relevant legislation requirements. </w:t>
      </w:r>
    </w:p>
    <w:p w14:paraId="4EFC3805" w14:textId="77777777" w:rsidR="00E46D6D" w:rsidRPr="00AB0D0A" w:rsidRDefault="00E46D6D" w:rsidP="00E46D6D">
      <w:pPr>
        <w:pStyle w:val="NoSpacing"/>
        <w:numPr>
          <w:ilvl w:val="0"/>
          <w:numId w:val="38"/>
        </w:numPr>
        <w:jc w:val="left"/>
        <w:rPr>
          <w:sz w:val="24"/>
          <w:szCs w:val="24"/>
        </w:rPr>
      </w:pPr>
      <w:r w:rsidRPr="00AB0D0A">
        <w:rPr>
          <w:sz w:val="24"/>
          <w:szCs w:val="24"/>
        </w:rPr>
        <w:t>Provide support the Implementing Agencies in Strengthening staff capacity on monitoring &amp; evaluation activities;</w:t>
      </w:r>
    </w:p>
    <w:p w14:paraId="3CFE036A" w14:textId="77777777" w:rsidR="00E46D6D" w:rsidRPr="00AB0D0A" w:rsidRDefault="00E46D6D" w:rsidP="00E46D6D">
      <w:pPr>
        <w:pStyle w:val="NoSpacing"/>
        <w:numPr>
          <w:ilvl w:val="0"/>
          <w:numId w:val="38"/>
        </w:numPr>
        <w:jc w:val="left"/>
        <w:rPr>
          <w:sz w:val="24"/>
          <w:szCs w:val="24"/>
        </w:rPr>
      </w:pPr>
      <w:r w:rsidRPr="00AB0D0A">
        <w:rPr>
          <w:sz w:val="24"/>
          <w:szCs w:val="24"/>
        </w:rPr>
        <w:t>Contribute to the regular collection and collation of qualitative and quantitative data and information to monitor and report on implementation of the Sector Plan and sector projects in line the approved M&amp;E framework;</w:t>
      </w:r>
    </w:p>
    <w:p w14:paraId="77D5CD0D" w14:textId="77777777" w:rsidR="00E46D6D" w:rsidRPr="00AB0D0A" w:rsidRDefault="00E46D6D" w:rsidP="00E46D6D">
      <w:pPr>
        <w:pStyle w:val="NoSpacing"/>
        <w:numPr>
          <w:ilvl w:val="0"/>
          <w:numId w:val="38"/>
        </w:numPr>
        <w:jc w:val="left"/>
        <w:rPr>
          <w:sz w:val="24"/>
          <w:szCs w:val="24"/>
        </w:rPr>
      </w:pPr>
      <w:r w:rsidRPr="00AB0D0A">
        <w:rPr>
          <w:sz w:val="24"/>
          <w:szCs w:val="24"/>
        </w:rPr>
        <w:t>Assist in developing, maintaining and implementing a comprehensive M&amp;E database and data collection tools for the Sector Plan and sector projects and contribute to maintaining it updated;</w:t>
      </w:r>
    </w:p>
    <w:p w14:paraId="602859DE" w14:textId="77777777" w:rsidR="00E46D6D" w:rsidRPr="00AB0D0A" w:rsidRDefault="00E46D6D" w:rsidP="00E46D6D">
      <w:pPr>
        <w:pStyle w:val="NoSpacing"/>
        <w:numPr>
          <w:ilvl w:val="0"/>
          <w:numId w:val="38"/>
        </w:numPr>
        <w:jc w:val="left"/>
        <w:rPr>
          <w:sz w:val="24"/>
          <w:szCs w:val="24"/>
        </w:rPr>
      </w:pPr>
      <w:r w:rsidRPr="00AB0D0A">
        <w:rPr>
          <w:sz w:val="24"/>
          <w:szCs w:val="24"/>
        </w:rPr>
        <w:t>Work in collaboration with sector agencies in the collection of data for populating the monitoring and evaluation framework and extract relevant reports;</w:t>
      </w:r>
    </w:p>
    <w:p w14:paraId="070C7417" w14:textId="77777777" w:rsidR="00E46D6D" w:rsidRPr="00AB0D0A" w:rsidRDefault="00E46D6D" w:rsidP="00E46D6D">
      <w:pPr>
        <w:pStyle w:val="NoSpacing"/>
        <w:numPr>
          <w:ilvl w:val="0"/>
          <w:numId w:val="38"/>
        </w:numPr>
        <w:jc w:val="left"/>
        <w:rPr>
          <w:sz w:val="24"/>
          <w:szCs w:val="24"/>
        </w:rPr>
      </w:pPr>
      <w:r w:rsidRPr="00AB0D0A">
        <w:rPr>
          <w:sz w:val="24"/>
          <w:szCs w:val="24"/>
        </w:rPr>
        <w:t>Maintain all official data/reports relating to monitoring and evaluation activities of sector projects;</w:t>
      </w:r>
    </w:p>
    <w:p w14:paraId="03CE530D" w14:textId="77777777" w:rsidR="00E46D6D" w:rsidRPr="00AB0D0A" w:rsidRDefault="00E46D6D" w:rsidP="00E46D6D">
      <w:pPr>
        <w:pStyle w:val="NoSpacing"/>
        <w:numPr>
          <w:ilvl w:val="0"/>
          <w:numId w:val="38"/>
        </w:numPr>
        <w:jc w:val="left"/>
        <w:rPr>
          <w:sz w:val="24"/>
          <w:szCs w:val="24"/>
        </w:rPr>
      </w:pPr>
      <w:r w:rsidRPr="00AB0D0A">
        <w:rPr>
          <w:sz w:val="24"/>
          <w:szCs w:val="24"/>
        </w:rPr>
        <w:lastRenderedPageBreak/>
        <w:t>Contribute to the annual work plan &amp; budget of the ICTSCD and quarterly updates on implementation</w:t>
      </w:r>
    </w:p>
    <w:p w14:paraId="1D54D225" w14:textId="77777777" w:rsidR="00E46D6D" w:rsidRPr="00AB0D0A" w:rsidRDefault="00E46D6D" w:rsidP="00E46D6D">
      <w:pPr>
        <w:pStyle w:val="NoSpacing"/>
        <w:numPr>
          <w:ilvl w:val="0"/>
          <w:numId w:val="38"/>
        </w:numPr>
        <w:jc w:val="left"/>
        <w:rPr>
          <w:sz w:val="24"/>
          <w:szCs w:val="24"/>
        </w:rPr>
      </w:pPr>
      <w:r w:rsidRPr="00AB0D0A">
        <w:rPr>
          <w:sz w:val="24"/>
          <w:szCs w:val="24"/>
        </w:rPr>
        <w:t>Contribute to the preparation and implementation of the capacity building plan for sectoral capacity building in monitoring and evaluation;</w:t>
      </w:r>
    </w:p>
    <w:p w14:paraId="5A0EA6AA" w14:textId="77777777" w:rsidR="00E46D6D" w:rsidRPr="00AB0D0A" w:rsidRDefault="00E46D6D" w:rsidP="00E46D6D">
      <w:pPr>
        <w:pStyle w:val="NoSpacing"/>
        <w:numPr>
          <w:ilvl w:val="0"/>
          <w:numId w:val="38"/>
        </w:numPr>
        <w:jc w:val="left"/>
        <w:rPr>
          <w:sz w:val="24"/>
          <w:szCs w:val="24"/>
        </w:rPr>
      </w:pPr>
      <w:r w:rsidRPr="00AB0D0A">
        <w:rPr>
          <w:sz w:val="24"/>
          <w:szCs w:val="24"/>
        </w:rPr>
        <w:t>Implement appropriate corrective actions and recommendations relating to M&amp;E activities in collaboration with implementing agencies;</w:t>
      </w:r>
    </w:p>
    <w:p w14:paraId="7F1C9DB2" w14:textId="77777777" w:rsidR="00E46D6D" w:rsidRPr="00AB0D0A" w:rsidRDefault="00E46D6D" w:rsidP="00E46D6D">
      <w:pPr>
        <w:pStyle w:val="NoSpacing"/>
        <w:numPr>
          <w:ilvl w:val="0"/>
          <w:numId w:val="38"/>
        </w:numPr>
        <w:jc w:val="left"/>
        <w:rPr>
          <w:sz w:val="24"/>
          <w:szCs w:val="24"/>
        </w:rPr>
      </w:pPr>
      <w:r w:rsidRPr="00AB0D0A">
        <w:rPr>
          <w:sz w:val="24"/>
          <w:szCs w:val="24"/>
        </w:rPr>
        <w:t>Analyze the data collected through the M&amp;E framework and generate detailed progress reports, identifying key trends, performance issues, and lessons learned for both internal stakeholders and donor agencies.</w:t>
      </w:r>
    </w:p>
    <w:p w14:paraId="07DAC2FC" w14:textId="77777777" w:rsidR="00E46D6D" w:rsidRDefault="00E46D6D" w:rsidP="00E46D6D">
      <w:pPr>
        <w:pStyle w:val="NoSpacing"/>
        <w:numPr>
          <w:ilvl w:val="0"/>
          <w:numId w:val="38"/>
        </w:numPr>
        <w:jc w:val="left"/>
        <w:rPr>
          <w:sz w:val="24"/>
          <w:szCs w:val="24"/>
        </w:rPr>
      </w:pPr>
      <w:r w:rsidRPr="00AB0D0A">
        <w:rPr>
          <w:sz w:val="24"/>
          <w:szCs w:val="24"/>
        </w:rPr>
        <w:t>Lead periodic evaluations of project outcomes and impacts, ensuring that the Sector Plan’s objectives align with the broader goals of national development.</w:t>
      </w:r>
    </w:p>
    <w:p w14:paraId="0C0A1307" w14:textId="77777777" w:rsidR="00E46D6D" w:rsidRPr="00AB0D0A" w:rsidRDefault="00E46D6D" w:rsidP="00E46D6D">
      <w:pPr>
        <w:pStyle w:val="NoSpacing"/>
        <w:ind w:left="720"/>
        <w:jc w:val="left"/>
        <w:rPr>
          <w:sz w:val="24"/>
          <w:szCs w:val="24"/>
        </w:rPr>
      </w:pPr>
    </w:p>
    <w:bookmarkEnd w:id="0"/>
    <w:tbl>
      <w:tblPr>
        <w:tblW w:w="10652"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742"/>
        <w:gridCol w:w="7290"/>
      </w:tblGrid>
      <w:tr w:rsidR="005C4923" w:rsidRPr="00C45117" w14:paraId="30FA1902" w14:textId="77777777" w:rsidTr="005C4923">
        <w:trPr>
          <w:trHeight w:val="647"/>
        </w:trPr>
        <w:tc>
          <w:tcPr>
            <w:tcW w:w="10652" w:type="dxa"/>
            <w:gridSpan w:val="3"/>
            <w:shd w:val="clear" w:color="auto" w:fill="9CC2E5" w:themeFill="accent1" w:themeFillTint="99"/>
          </w:tcPr>
          <w:p w14:paraId="5996B5FD" w14:textId="77777777" w:rsidR="005C4923" w:rsidRDefault="005C4923" w:rsidP="00C86013">
            <w:pPr>
              <w:jc w:val="center"/>
              <w:rPr>
                <w:b/>
                <w:sz w:val="24"/>
                <w:szCs w:val="24"/>
              </w:rPr>
            </w:pPr>
          </w:p>
          <w:p w14:paraId="6BC64962" w14:textId="0D037B1D" w:rsidR="005C4923" w:rsidRPr="00B203F9" w:rsidRDefault="005C4923" w:rsidP="00C86013">
            <w:pPr>
              <w:jc w:val="center"/>
              <w:rPr>
                <w:b/>
                <w:sz w:val="24"/>
                <w:szCs w:val="24"/>
              </w:rPr>
            </w:pPr>
            <w:r>
              <w:rPr>
                <w:b/>
                <w:sz w:val="24"/>
                <w:szCs w:val="24"/>
              </w:rPr>
              <w:t xml:space="preserve">CORE COMPETENCIES AND SELECTION CRITERIA </w:t>
            </w:r>
          </w:p>
        </w:tc>
      </w:tr>
      <w:tr w:rsidR="007246F1" w:rsidRPr="00C45117" w14:paraId="27913A06" w14:textId="77777777" w:rsidTr="005C4923">
        <w:trPr>
          <w:trHeight w:val="647"/>
        </w:trPr>
        <w:tc>
          <w:tcPr>
            <w:tcW w:w="1620" w:type="dxa"/>
            <w:shd w:val="clear" w:color="auto" w:fill="9CC2E5" w:themeFill="accent1" w:themeFillTint="99"/>
          </w:tcPr>
          <w:p w14:paraId="02471528" w14:textId="77777777" w:rsidR="007246F1" w:rsidRPr="00B203F9" w:rsidRDefault="007246F1" w:rsidP="00C86013">
            <w:pPr>
              <w:jc w:val="center"/>
              <w:rPr>
                <w:b/>
                <w:sz w:val="24"/>
                <w:szCs w:val="24"/>
              </w:rPr>
            </w:pPr>
            <w:r w:rsidRPr="00B203F9">
              <w:rPr>
                <w:b/>
                <w:sz w:val="24"/>
                <w:szCs w:val="24"/>
              </w:rPr>
              <w:t>Merits</w:t>
            </w:r>
          </w:p>
        </w:tc>
        <w:tc>
          <w:tcPr>
            <w:tcW w:w="9032" w:type="dxa"/>
            <w:gridSpan w:val="2"/>
            <w:shd w:val="clear" w:color="auto" w:fill="9CC2E5" w:themeFill="accent1" w:themeFillTint="99"/>
          </w:tcPr>
          <w:p w14:paraId="7C035999" w14:textId="77777777" w:rsidR="007246F1" w:rsidRPr="00B203F9" w:rsidRDefault="007246F1" w:rsidP="00C86013">
            <w:pPr>
              <w:jc w:val="center"/>
              <w:rPr>
                <w:b/>
                <w:sz w:val="24"/>
                <w:szCs w:val="24"/>
              </w:rPr>
            </w:pPr>
            <w:r w:rsidRPr="00B203F9">
              <w:rPr>
                <w:b/>
                <w:sz w:val="24"/>
                <w:szCs w:val="24"/>
              </w:rPr>
              <w:t>Competencies/ Selection Criteria</w:t>
            </w:r>
          </w:p>
        </w:tc>
      </w:tr>
      <w:tr w:rsidR="00350AA8" w:rsidRPr="00C45117" w14:paraId="32406B7E" w14:textId="77777777" w:rsidTr="00350AA8">
        <w:trPr>
          <w:trHeight w:val="3725"/>
        </w:trPr>
        <w:tc>
          <w:tcPr>
            <w:tcW w:w="1620" w:type="dxa"/>
            <w:vMerge w:val="restart"/>
          </w:tcPr>
          <w:p w14:paraId="2987812D" w14:textId="77777777" w:rsidR="00350AA8" w:rsidRPr="00C45117" w:rsidRDefault="00350AA8" w:rsidP="00C86013">
            <w:pPr>
              <w:rPr>
                <w:b/>
                <w:szCs w:val="24"/>
              </w:rPr>
            </w:pPr>
          </w:p>
        </w:tc>
        <w:tc>
          <w:tcPr>
            <w:tcW w:w="1742" w:type="dxa"/>
          </w:tcPr>
          <w:p w14:paraId="4E7356D7" w14:textId="77777777" w:rsidR="00350AA8" w:rsidRPr="00350AA8" w:rsidRDefault="00350AA8" w:rsidP="00350AA8">
            <w:pPr>
              <w:rPr>
                <w:b/>
              </w:rPr>
            </w:pPr>
            <w:r w:rsidRPr="00350AA8">
              <w:rPr>
                <w:b/>
              </w:rPr>
              <w:t>Strategic Thinking</w:t>
            </w:r>
          </w:p>
          <w:p w14:paraId="39D7587D" w14:textId="77777777" w:rsidR="00350AA8" w:rsidRDefault="00350AA8" w:rsidP="00C86013">
            <w:pPr>
              <w:rPr>
                <w:b/>
                <w:szCs w:val="24"/>
                <w:lang w:val="en-NZ"/>
              </w:rPr>
            </w:pPr>
          </w:p>
        </w:tc>
        <w:tc>
          <w:tcPr>
            <w:tcW w:w="7290" w:type="dxa"/>
          </w:tcPr>
          <w:p w14:paraId="156A79D8"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organizational direction and sets work tasks that align with the strategic objectives.  </w:t>
            </w:r>
          </w:p>
          <w:p w14:paraId="30D1236B"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Understands the relationship between self and organizational goals.  </w:t>
            </w:r>
          </w:p>
          <w:p w14:paraId="62489271"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Recognize the impact of operational work on the organization’s direction. </w:t>
            </w:r>
          </w:p>
          <w:p w14:paraId="1526D956"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Considers wide issues when assessing the impacts of issues. </w:t>
            </w:r>
          </w:p>
          <w:p w14:paraId="0E6C7B62" w14:textId="77777777" w:rsidR="00350AA8" w:rsidRPr="00B203F9" w:rsidRDefault="00350AA8" w:rsidP="00350AA8">
            <w:pPr>
              <w:numPr>
                <w:ilvl w:val="0"/>
                <w:numId w:val="13"/>
              </w:numPr>
              <w:spacing w:after="0" w:line="240" w:lineRule="auto"/>
              <w:jc w:val="left"/>
              <w:rPr>
                <w:sz w:val="24"/>
                <w:szCs w:val="24"/>
              </w:rPr>
            </w:pPr>
            <w:r w:rsidRPr="00B203F9">
              <w:rPr>
                <w:sz w:val="24"/>
                <w:szCs w:val="24"/>
              </w:rPr>
              <w:t xml:space="preserve">Undertakes objective, critical analysis and draws conclusions or weighs up options based on evidence. </w:t>
            </w:r>
          </w:p>
          <w:p w14:paraId="72C6087C" w14:textId="77777777" w:rsidR="00350AA8" w:rsidRPr="00B203F9" w:rsidRDefault="00350AA8" w:rsidP="00B203F9">
            <w:pPr>
              <w:numPr>
                <w:ilvl w:val="0"/>
                <w:numId w:val="13"/>
              </w:numPr>
              <w:spacing w:after="0" w:line="240" w:lineRule="auto"/>
              <w:jc w:val="left"/>
            </w:pPr>
            <w:r w:rsidRPr="00B203F9">
              <w:rPr>
                <w:sz w:val="24"/>
                <w:szCs w:val="24"/>
              </w:rPr>
              <w:t>Determined and passionate about meeting operational goals and possesses a positive attitude toward change.</w:t>
            </w:r>
            <w:r w:rsidRPr="007A7E7F">
              <w:t xml:space="preserve">  </w:t>
            </w:r>
          </w:p>
        </w:tc>
      </w:tr>
      <w:tr w:rsidR="007246F1" w:rsidRPr="00C45117" w14:paraId="3AA81283" w14:textId="77777777" w:rsidTr="00350AA8">
        <w:trPr>
          <w:trHeight w:val="123"/>
        </w:trPr>
        <w:tc>
          <w:tcPr>
            <w:tcW w:w="1620" w:type="dxa"/>
            <w:vMerge/>
          </w:tcPr>
          <w:p w14:paraId="6C6890B8" w14:textId="77777777" w:rsidR="007246F1" w:rsidRPr="00C45117" w:rsidRDefault="007246F1" w:rsidP="00C86013">
            <w:pPr>
              <w:jc w:val="center"/>
              <w:rPr>
                <w:b/>
                <w:szCs w:val="24"/>
              </w:rPr>
            </w:pPr>
          </w:p>
        </w:tc>
        <w:tc>
          <w:tcPr>
            <w:tcW w:w="1742" w:type="dxa"/>
          </w:tcPr>
          <w:p w14:paraId="0284DBC8" w14:textId="77777777" w:rsidR="007246F1" w:rsidRPr="00C45117" w:rsidRDefault="007246F1" w:rsidP="00C86013">
            <w:pPr>
              <w:rPr>
                <w:b/>
                <w:szCs w:val="24"/>
              </w:rPr>
            </w:pPr>
            <w:r w:rsidRPr="00C45117">
              <w:rPr>
                <w:b/>
                <w:szCs w:val="24"/>
              </w:rPr>
              <w:t>Building Relationship</w:t>
            </w:r>
          </w:p>
          <w:p w14:paraId="3DF041BA" w14:textId="77777777" w:rsidR="007246F1" w:rsidRPr="00C45117" w:rsidRDefault="007246F1" w:rsidP="00C86013">
            <w:pPr>
              <w:rPr>
                <w:b/>
                <w:szCs w:val="24"/>
              </w:rPr>
            </w:pPr>
          </w:p>
        </w:tc>
        <w:tc>
          <w:tcPr>
            <w:tcW w:w="7290" w:type="dxa"/>
            <w:vAlign w:val="bottom"/>
          </w:tcPr>
          <w:p w14:paraId="45164DA5"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Commits to client service, and builds and sustains relationships within the organization and across the public service. </w:t>
            </w:r>
          </w:p>
          <w:p w14:paraId="03AD91F4"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Facilitates cooperation and fosters teamwork through reciprocal sharing of information with key stakeholders. </w:t>
            </w:r>
          </w:p>
          <w:p w14:paraId="34C4FD68" w14:textId="77777777" w:rsidR="00350AA8" w:rsidRPr="00350AA8" w:rsidRDefault="00350AA8" w:rsidP="00350AA8">
            <w:pPr>
              <w:numPr>
                <w:ilvl w:val="0"/>
                <w:numId w:val="15"/>
              </w:numPr>
              <w:spacing w:after="0" w:line="240" w:lineRule="auto"/>
              <w:jc w:val="left"/>
              <w:rPr>
                <w:rFonts w:cs="Times New Roman"/>
                <w:sz w:val="24"/>
                <w:szCs w:val="24"/>
              </w:rPr>
            </w:pPr>
            <w:r w:rsidRPr="00350AA8">
              <w:rPr>
                <w:rFonts w:cs="Times New Roman"/>
                <w:sz w:val="24"/>
                <w:szCs w:val="24"/>
              </w:rPr>
              <w:t xml:space="preserve">Capitalizes on diversity and supports interactions from different perspectives to enhance interactions at the divisional level.  </w:t>
            </w:r>
          </w:p>
          <w:p w14:paraId="043A485D" w14:textId="77777777" w:rsidR="00350AA8" w:rsidRPr="00350AA8" w:rsidRDefault="00350AA8" w:rsidP="00350AA8">
            <w:pPr>
              <w:numPr>
                <w:ilvl w:val="0"/>
                <w:numId w:val="16"/>
              </w:numPr>
              <w:spacing w:after="0" w:line="240" w:lineRule="auto"/>
              <w:jc w:val="left"/>
              <w:rPr>
                <w:rFonts w:cs="Times New Roman"/>
                <w:sz w:val="24"/>
                <w:szCs w:val="24"/>
              </w:rPr>
            </w:pPr>
            <w:r w:rsidRPr="00350AA8">
              <w:rPr>
                <w:rFonts w:cs="Times New Roman"/>
                <w:sz w:val="24"/>
                <w:szCs w:val="24"/>
              </w:rPr>
              <w:t xml:space="preserve">Encourages and motivates people to engage in continuous learning and in activities to sustain morale. </w:t>
            </w:r>
          </w:p>
          <w:p w14:paraId="4AF6D97F" w14:textId="77777777" w:rsidR="00250E36" w:rsidRPr="00350AA8" w:rsidRDefault="00350AA8" w:rsidP="00350AA8">
            <w:pPr>
              <w:pStyle w:val="ListParagraph"/>
              <w:rPr>
                <w:rFonts w:ascii="Times New Roman" w:hAnsi="Times New Roman" w:cs="Times New Roman"/>
                <w:sz w:val="24"/>
                <w:szCs w:val="24"/>
              </w:rPr>
            </w:pPr>
            <w:r w:rsidRPr="00350AA8">
              <w:rPr>
                <w:rFonts w:ascii="Times New Roman" w:hAnsi="Times New Roman" w:cs="Times New Roman"/>
                <w:sz w:val="24"/>
                <w:szCs w:val="24"/>
              </w:rPr>
              <w:t>Possesses a strong grasp of the key issues and presents a convincing and balanced rationale.</w:t>
            </w:r>
          </w:p>
          <w:p w14:paraId="33EA32B5" w14:textId="7DFE9C6A" w:rsidR="00250E36" w:rsidRPr="00D508E6" w:rsidRDefault="00250E36" w:rsidP="00D508E6">
            <w:pPr>
              <w:pStyle w:val="ListParagraph"/>
              <w:numPr>
                <w:ilvl w:val="0"/>
                <w:numId w:val="24"/>
              </w:numPr>
              <w:autoSpaceDE w:val="0"/>
              <w:autoSpaceDN w:val="0"/>
              <w:adjustRightInd w:val="0"/>
              <w:spacing w:line="360" w:lineRule="auto"/>
              <w:rPr>
                <w:rFonts w:ascii="Times New Roman" w:hAnsi="Times New Roman" w:cs="Times New Roman"/>
              </w:rPr>
            </w:pPr>
            <w:r w:rsidRPr="00D34F2E">
              <w:rPr>
                <w:rFonts w:ascii="Times New Roman" w:hAnsi="Times New Roman" w:cs="Times New Roman"/>
              </w:rPr>
              <w:t xml:space="preserve">Promotes the purpose of the </w:t>
            </w:r>
            <w:r>
              <w:rPr>
                <w:rFonts w:ascii="Times New Roman" w:hAnsi="Times New Roman" w:cs="Times New Roman"/>
              </w:rPr>
              <w:t>organization</w:t>
            </w:r>
            <w:r w:rsidRPr="00D34F2E">
              <w:rPr>
                <w:rFonts w:ascii="Times New Roman" w:hAnsi="Times New Roman" w:cs="Times New Roman"/>
              </w:rPr>
              <w:t xml:space="preserve"> through networking and reciprocal sharing of </w:t>
            </w:r>
            <w:r>
              <w:rPr>
                <w:rFonts w:ascii="Times New Roman" w:hAnsi="Times New Roman" w:cs="Times New Roman"/>
              </w:rPr>
              <w:t>authorized</w:t>
            </w:r>
            <w:r w:rsidRPr="00D34F2E">
              <w:rPr>
                <w:rFonts w:ascii="Times New Roman" w:hAnsi="Times New Roman" w:cs="Times New Roman"/>
              </w:rPr>
              <w:t xml:space="preserve"> information with colleagues and the public.</w:t>
            </w:r>
          </w:p>
        </w:tc>
      </w:tr>
      <w:tr w:rsidR="007246F1" w:rsidRPr="00C45117" w14:paraId="37665A65" w14:textId="77777777" w:rsidTr="00350AA8">
        <w:trPr>
          <w:trHeight w:val="123"/>
        </w:trPr>
        <w:tc>
          <w:tcPr>
            <w:tcW w:w="1620" w:type="dxa"/>
            <w:vMerge/>
          </w:tcPr>
          <w:p w14:paraId="5CDAED60" w14:textId="77777777" w:rsidR="007246F1" w:rsidRPr="00C45117" w:rsidRDefault="007246F1" w:rsidP="00C86013">
            <w:pPr>
              <w:jc w:val="center"/>
              <w:rPr>
                <w:b/>
                <w:szCs w:val="24"/>
              </w:rPr>
            </w:pPr>
          </w:p>
        </w:tc>
        <w:tc>
          <w:tcPr>
            <w:tcW w:w="1742" w:type="dxa"/>
          </w:tcPr>
          <w:p w14:paraId="55D16825" w14:textId="77777777" w:rsidR="007246F1" w:rsidRPr="00C45117" w:rsidRDefault="007246F1" w:rsidP="00C86013">
            <w:pPr>
              <w:rPr>
                <w:b/>
                <w:szCs w:val="24"/>
                <w:lang w:val="en-NZ"/>
              </w:rPr>
            </w:pPr>
            <w:r w:rsidRPr="00C45117">
              <w:rPr>
                <w:b/>
                <w:szCs w:val="24"/>
                <w:lang w:val="en-NZ"/>
              </w:rPr>
              <w:t>Achieve and Delivers results</w:t>
            </w:r>
          </w:p>
          <w:p w14:paraId="5D953F56" w14:textId="77777777" w:rsidR="007246F1" w:rsidRPr="00C45117" w:rsidRDefault="007246F1" w:rsidP="00C86013">
            <w:pPr>
              <w:rPr>
                <w:b/>
                <w:szCs w:val="24"/>
              </w:rPr>
            </w:pPr>
          </w:p>
        </w:tc>
        <w:tc>
          <w:tcPr>
            <w:tcW w:w="7290" w:type="dxa"/>
            <w:vAlign w:val="bottom"/>
          </w:tcPr>
          <w:p w14:paraId="41ABB5A9"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lastRenderedPageBreak/>
              <w:t xml:space="preserve">Explores ways to improve effectiveness by harnessing technology and implementing continuous improvement activities. </w:t>
            </w:r>
          </w:p>
          <w:p w14:paraId="7364F20D"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lastRenderedPageBreak/>
              <w:t xml:space="preserve">Responds flexibly to changing circumstances and deploys resources wisely and identifies optimum resourcing combinations. </w:t>
            </w:r>
          </w:p>
          <w:p w14:paraId="02A6DEE1"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Adopts a planned approach to the management of programs and defines high-level objectives and supports translation into implementation strategies. </w:t>
            </w:r>
          </w:p>
          <w:p w14:paraId="56C0FE7B" w14:textId="77777777" w:rsidR="00350AA8" w:rsidRPr="00350AA8" w:rsidRDefault="00350AA8" w:rsidP="00B203F9">
            <w:pPr>
              <w:numPr>
                <w:ilvl w:val="0"/>
                <w:numId w:val="25"/>
              </w:numPr>
              <w:spacing w:after="0" w:line="240" w:lineRule="auto"/>
              <w:jc w:val="left"/>
              <w:rPr>
                <w:rFonts w:cs="Times New Roman"/>
                <w:sz w:val="24"/>
                <w:szCs w:val="24"/>
              </w:rPr>
            </w:pPr>
            <w:r w:rsidRPr="00350AA8">
              <w:rPr>
                <w:rFonts w:cs="Times New Roman"/>
                <w:sz w:val="24"/>
                <w:szCs w:val="24"/>
              </w:rPr>
              <w:t xml:space="preserve">Supports a culture of achievement and ensures planned projects/targets are monitored to achieve expected outputs. </w:t>
            </w:r>
          </w:p>
          <w:p w14:paraId="44EF9CFC" w14:textId="1130395B" w:rsidR="00250E36" w:rsidRPr="00250E36" w:rsidRDefault="00350AA8" w:rsidP="00B203F9">
            <w:pPr>
              <w:pStyle w:val="ListParagraph"/>
              <w:numPr>
                <w:ilvl w:val="0"/>
                <w:numId w:val="25"/>
              </w:numPr>
              <w:autoSpaceDE w:val="0"/>
              <w:autoSpaceDN w:val="0"/>
              <w:adjustRightInd w:val="0"/>
              <w:spacing w:line="360" w:lineRule="auto"/>
              <w:rPr>
                <w:rFonts w:ascii="Times New Roman" w:hAnsi="Times New Roman" w:cs="Times New Roman"/>
              </w:rPr>
            </w:pPr>
            <w:r w:rsidRPr="00350AA8">
              <w:rPr>
                <w:rFonts w:ascii="Times New Roman" w:hAnsi="Times New Roman" w:cs="Times New Roman"/>
                <w:sz w:val="24"/>
                <w:szCs w:val="24"/>
              </w:rPr>
              <w:t xml:space="preserve">Strives for quality and ensures compliance with </w:t>
            </w:r>
            <w:r w:rsidR="00E46D6D" w:rsidRPr="00350AA8">
              <w:rPr>
                <w:rFonts w:ascii="Times New Roman" w:hAnsi="Times New Roman" w:cs="Times New Roman"/>
                <w:sz w:val="24"/>
                <w:szCs w:val="24"/>
              </w:rPr>
              <w:t>regulatory</w:t>
            </w:r>
            <w:r w:rsidR="00E46D6D">
              <w:rPr>
                <w:rFonts w:ascii="Times New Roman" w:hAnsi="Times New Roman" w:cs="Times New Roman"/>
                <w:sz w:val="24"/>
                <w:szCs w:val="24"/>
              </w:rPr>
              <w:t xml:space="preserve"> </w:t>
            </w:r>
            <w:r w:rsidRPr="00350AA8">
              <w:rPr>
                <w:rFonts w:ascii="Times New Roman" w:hAnsi="Times New Roman" w:cs="Times New Roman"/>
                <w:sz w:val="24"/>
                <w:szCs w:val="24"/>
              </w:rPr>
              <w:t>requirements.</w:t>
            </w:r>
          </w:p>
        </w:tc>
      </w:tr>
      <w:tr w:rsidR="007246F1" w:rsidRPr="00C45117" w14:paraId="2E1537CB" w14:textId="77777777" w:rsidTr="00350AA8">
        <w:trPr>
          <w:trHeight w:val="123"/>
        </w:trPr>
        <w:tc>
          <w:tcPr>
            <w:tcW w:w="1620" w:type="dxa"/>
            <w:vMerge/>
          </w:tcPr>
          <w:p w14:paraId="6CA6AF47" w14:textId="77777777" w:rsidR="007246F1" w:rsidRPr="00C45117" w:rsidRDefault="007246F1" w:rsidP="00C86013">
            <w:pPr>
              <w:jc w:val="center"/>
              <w:rPr>
                <w:b/>
                <w:szCs w:val="24"/>
              </w:rPr>
            </w:pPr>
          </w:p>
        </w:tc>
        <w:tc>
          <w:tcPr>
            <w:tcW w:w="1742" w:type="dxa"/>
          </w:tcPr>
          <w:p w14:paraId="519F27C9" w14:textId="77777777" w:rsidR="007246F1" w:rsidRPr="00C45117" w:rsidRDefault="007246F1" w:rsidP="00C86013">
            <w:pPr>
              <w:rPr>
                <w:b/>
                <w:szCs w:val="24"/>
                <w:lang w:val="en-NZ"/>
              </w:rPr>
            </w:pPr>
            <w:r w:rsidRPr="00C45117">
              <w:rPr>
                <w:b/>
                <w:szCs w:val="24"/>
                <w:lang w:val="en-NZ"/>
              </w:rPr>
              <w:t>Communication and Presentation skills</w:t>
            </w:r>
          </w:p>
          <w:p w14:paraId="61C6208F" w14:textId="77777777" w:rsidR="007246F1" w:rsidRPr="00C45117" w:rsidRDefault="007246F1" w:rsidP="00C86013">
            <w:pPr>
              <w:rPr>
                <w:b/>
                <w:szCs w:val="24"/>
              </w:rPr>
            </w:pPr>
          </w:p>
        </w:tc>
        <w:tc>
          <w:tcPr>
            <w:tcW w:w="7290" w:type="dxa"/>
          </w:tcPr>
          <w:p w14:paraId="08DC064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Communicates clearly in written and verbal</w:t>
            </w:r>
          </w:p>
          <w:p w14:paraId="7BE9ED6A" w14:textId="77777777" w:rsidR="00A751B9" w:rsidRPr="00B203F9" w:rsidRDefault="007246F1" w:rsidP="00B203F9">
            <w:pPr>
              <w:numPr>
                <w:ilvl w:val="0"/>
                <w:numId w:val="25"/>
              </w:numPr>
              <w:spacing w:after="0" w:line="240" w:lineRule="auto"/>
              <w:jc w:val="left"/>
              <w:rPr>
                <w:rFonts w:eastAsia="Calibri"/>
                <w:sz w:val="24"/>
                <w:szCs w:val="24"/>
              </w:rPr>
            </w:pPr>
            <w:r w:rsidRPr="00B203F9">
              <w:rPr>
                <w:rFonts w:eastAsia="Calibri"/>
                <w:sz w:val="24"/>
                <w:szCs w:val="24"/>
              </w:rPr>
              <w:t xml:space="preserve">Correspond, convey and report in sequential order information and </w:t>
            </w:r>
            <w:r w:rsidR="00D43CDA" w:rsidRPr="00B203F9">
              <w:rPr>
                <w:rFonts w:eastAsia="Calibri"/>
                <w:sz w:val="24"/>
                <w:szCs w:val="24"/>
              </w:rPr>
              <w:t>work-related</w:t>
            </w:r>
            <w:r w:rsidRPr="00B203F9">
              <w:rPr>
                <w:rFonts w:eastAsia="Calibri"/>
                <w:sz w:val="24"/>
                <w:szCs w:val="24"/>
              </w:rPr>
              <w:t xml:space="preserve"> matters to minimize misinterpretation</w:t>
            </w:r>
          </w:p>
          <w:p w14:paraId="584605F9" w14:textId="77777777" w:rsidR="00A751B9" w:rsidRPr="00B203F9" w:rsidRDefault="007246F1" w:rsidP="00B203F9">
            <w:pPr>
              <w:numPr>
                <w:ilvl w:val="0"/>
                <w:numId w:val="25"/>
              </w:numPr>
              <w:spacing w:after="0" w:line="240" w:lineRule="auto"/>
              <w:contextualSpacing/>
              <w:jc w:val="left"/>
              <w:rPr>
                <w:rFonts w:eastAsia="Calibri"/>
                <w:sz w:val="24"/>
                <w:szCs w:val="24"/>
              </w:rPr>
            </w:pPr>
            <w:r w:rsidRPr="00B203F9">
              <w:rPr>
                <w:rFonts w:eastAsia="Calibri"/>
                <w:sz w:val="24"/>
                <w:szCs w:val="24"/>
              </w:rPr>
              <w:t xml:space="preserve">Possess a strong understanding </w:t>
            </w:r>
            <w:r w:rsidR="00D43CDA" w:rsidRPr="00B203F9">
              <w:rPr>
                <w:rFonts w:eastAsia="Calibri"/>
                <w:sz w:val="24"/>
                <w:szCs w:val="24"/>
              </w:rPr>
              <w:t xml:space="preserve">of </w:t>
            </w:r>
            <w:r w:rsidRPr="00B203F9">
              <w:rPr>
                <w:rFonts w:eastAsia="Calibri"/>
                <w:sz w:val="24"/>
                <w:szCs w:val="24"/>
              </w:rPr>
              <w:t xml:space="preserve">key issues, </w:t>
            </w:r>
            <w:r w:rsidR="00D43CDA" w:rsidRPr="00B203F9">
              <w:rPr>
                <w:rFonts w:eastAsia="Calibri"/>
                <w:sz w:val="24"/>
                <w:szCs w:val="24"/>
              </w:rPr>
              <w:t xml:space="preserve">and </w:t>
            </w:r>
            <w:r w:rsidRPr="00B203F9">
              <w:rPr>
                <w:rFonts w:eastAsia="Calibri"/>
                <w:sz w:val="24"/>
                <w:szCs w:val="24"/>
              </w:rPr>
              <w:t>use effective delivery tact’s for a convincing and balanced rationale</w:t>
            </w:r>
          </w:p>
          <w:p w14:paraId="11601513" w14:textId="77777777" w:rsidR="005B5615" w:rsidRPr="005B5615" w:rsidRDefault="005B5615" w:rsidP="00B203F9">
            <w:pPr>
              <w:pStyle w:val="ListParagraph"/>
              <w:numPr>
                <w:ilvl w:val="0"/>
                <w:numId w:val="25"/>
              </w:numPr>
              <w:autoSpaceDE w:val="0"/>
              <w:autoSpaceDN w:val="0"/>
              <w:adjustRightInd w:val="0"/>
              <w:spacing w:line="240" w:lineRule="auto"/>
              <w:rPr>
                <w:rFonts w:ascii="Times New Roman" w:hAnsi="Times New Roman" w:cs="Times New Roman"/>
              </w:rPr>
            </w:pPr>
            <w:r w:rsidRPr="00B203F9">
              <w:rPr>
                <w:rFonts w:ascii="Times New Roman" w:hAnsi="Times New Roman" w:cs="Times New Roman"/>
                <w:sz w:val="24"/>
                <w:szCs w:val="24"/>
              </w:rPr>
              <w:t>Correspond, convey and report in sequential order information and work-related matters to minimize misinterpretation</w:t>
            </w:r>
            <w:r w:rsidRPr="00D34F2E">
              <w:rPr>
                <w:rFonts w:ascii="Times New Roman" w:hAnsi="Times New Roman" w:cs="Times New Roman"/>
              </w:rPr>
              <w:t xml:space="preserve"> </w:t>
            </w:r>
          </w:p>
        </w:tc>
      </w:tr>
      <w:tr w:rsidR="00B203F9" w:rsidRPr="00C45117" w14:paraId="25B0B9AD" w14:textId="77777777" w:rsidTr="00350AA8">
        <w:trPr>
          <w:trHeight w:val="123"/>
        </w:trPr>
        <w:tc>
          <w:tcPr>
            <w:tcW w:w="1620" w:type="dxa"/>
          </w:tcPr>
          <w:p w14:paraId="7F0A41EE" w14:textId="77777777" w:rsidR="00B203F9" w:rsidRPr="00C45117" w:rsidRDefault="00B203F9" w:rsidP="00C86013">
            <w:pPr>
              <w:jc w:val="center"/>
              <w:rPr>
                <w:b/>
                <w:szCs w:val="24"/>
              </w:rPr>
            </w:pPr>
          </w:p>
        </w:tc>
        <w:tc>
          <w:tcPr>
            <w:tcW w:w="1742" w:type="dxa"/>
          </w:tcPr>
          <w:p w14:paraId="479049D6" w14:textId="77777777" w:rsidR="00B203F9" w:rsidRPr="00B203F9" w:rsidRDefault="00B203F9" w:rsidP="00B203F9">
            <w:pPr>
              <w:rPr>
                <w:b/>
              </w:rPr>
            </w:pPr>
            <w:r w:rsidRPr="00B203F9">
              <w:rPr>
                <w:b/>
              </w:rPr>
              <w:t>Leadership</w:t>
            </w:r>
          </w:p>
          <w:p w14:paraId="056D72AF" w14:textId="77777777" w:rsidR="00B203F9" w:rsidRPr="00C45117" w:rsidRDefault="00B203F9" w:rsidP="00C86013">
            <w:pPr>
              <w:rPr>
                <w:b/>
                <w:szCs w:val="24"/>
                <w:lang w:val="en-NZ"/>
              </w:rPr>
            </w:pPr>
          </w:p>
        </w:tc>
        <w:tc>
          <w:tcPr>
            <w:tcW w:w="7290" w:type="dxa"/>
          </w:tcPr>
          <w:p w14:paraId="52D5522E"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ability to lead and manage planned targets with a commitment to achieving same.  </w:t>
            </w:r>
          </w:p>
          <w:p w14:paraId="5CBE87CD" w14:textId="77777777" w:rsidR="00B203F9" w:rsidRPr="00B203F9" w:rsidRDefault="00B203F9" w:rsidP="00B203F9">
            <w:pPr>
              <w:pStyle w:val="ListParagraph"/>
              <w:numPr>
                <w:ilvl w:val="0"/>
                <w:numId w:val="19"/>
              </w:numPr>
              <w:spacing w:after="0" w:line="240" w:lineRule="auto"/>
              <w:rPr>
                <w:rFonts w:ascii="Times New Roman" w:hAnsi="Times New Roman"/>
                <w:sz w:val="24"/>
                <w:szCs w:val="24"/>
              </w:rPr>
            </w:pPr>
            <w:r w:rsidRPr="00B203F9">
              <w:rPr>
                <w:rFonts w:ascii="Times New Roman" w:hAnsi="Times New Roman"/>
                <w:sz w:val="24"/>
                <w:szCs w:val="24"/>
              </w:rPr>
              <w:t xml:space="preserve">Shows confidence and willingness to lead targets. </w:t>
            </w:r>
          </w:p>
          <w:p w14:paraId="146C9C31" w14:textId="77777777" w:rsidR="00B203F9" w:rsidRPr="00C45117" w:rsidRDefault="00B203F9" w:rsidP="00B203F9">
            <w:pPr>
              <w:spacing w:after="0" w:line="240" w:lineRule="auto"/>
              <w:ind w:left="720"/>
              <w:jc w:val="left"/>
              <w:rPr>
                <w:rFonts w:eastAsia="Calibri"/>
                <w:szCs w:val="24"/>
              </w:rPr>
            </w:pPr>
            <w:r w:rsidRPr="00B203F9">
              <w:rPr>
                <w:sz w:val="24"/>
                <w:szCs w:val="24"/>
              </w:rPr>
              <w:t>Shows sound analytical and innovative skills and commitment to carrying out duties.</w:t>
            </w:r>
          </w:p>
        </w:tc>
      </w:tr>
      <w:tr w:rsidR="007246F1" w:rsidRPr="00C45117" w14:paraId="52103F0F" w14:textId="77777777" w:rsidTr="00350AA8">
        <w:trPr>
          <w:trHeight w:val="123"/>
        </w:trPr>
        <w:tc>
          <w:tcPr>
            <w:tcW w:w="1620" w:type="dxa"/>
            <w:vMerge w:val="restart"/>
          </w:tcPr>
          <w:p w14:paraId="07CFEC55" w14:textId="77777777" w:rsidR="007246F1" w:rsidRPr="00C45117" w:rsidRDefault="007246F1" w:rsidP="00C86013">
            <w:pPr>
              <w:rPr>
                <w:b/>
                <w:szCs w:val="24"/>
              </w:rPr>
            </w:pPr>
            <w:r w:rsidRPr="00C45117">
              <w:rPr>
                <w:b/>
                <w:szCs w:val="24"/>
              </w:rPr>
              <w:t>Personal Attributes</w:t>
            </w:r>
          </w:p>
          <w:p w14:paraId="4EAA1B1F" w14:textId="77777777" w:rsidR="007246F1" w:rsidRPr="00C45117" w:rsidRDefault="007246F1" w:rsidP="00C86013">
            <w:pPr>
              <w:rPr>
                <w:b/>
                <w:szCs w:val="24"/>
              </w:rPr>
            </w:pPr>
          </w:p>
        </w:tc>
        <w:tc>
          <w:tcPr>
            <w:tcW w:w="1742" w:type="dxa"/>
          </w:tcPr>
          <w:p w14:paraId="6EDF4E79" w14:textId="77777777" w:rsidR="007246F1" w:rsidRPr="00C45117" w:rsidRDefault="007246F1" w:rsidP="00C86013">
            <w:pPr>
              <w:rPr>
                <w:b/>
                <w:szCs w:val="24"/>
              </w:rPr>
            </w:pPr>
            <w:r w:rsidRPr="00C45117">
              <w:rPr>
                <w:b/>
                <w:szCs w:val="24"/>
              </w:rPr>
              <w:t>Commitment and Personnel Drive</w:t>
            </w:r>
          </w:p>
        </w:tc>
        <w:tc>
          <w:tcPr>
            <w:tcW w:w="7290" w:type="dxa"/>
          </w:tcPr>
          <w:p w14:paraId="07D26C79"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Work effortlessly in any circumstances</w:t>
            </w:r>
          </w:p>
          <w:p w14:paraId="2E9822D1"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Committed to the work, team</w:t>
            </w:r>
            <w:r w:rsidR="00D43CDA" w:rsidRPr="00B203F9">
              <w:rPr>
                <w:rFonts w:eastAsia="Calibri"/>
                <w:sz w:val="24"/>
                <w:szCs w:val="24"/>
              </w:rPr>
              <w:t>,</w:t>
            </w:r>
            <w:r w:rsidRPr="00B203F9">
              <w:rPr>
                <w:rFonts w:eastAsia="Calibri"/>
                <w:sz w:val="24"/>
                <w:szCs w:val="24"/>
              </w:rPr>
              <w:t xml:space="preserve"> and </w:t>
            </w:r>
            <w:r w:rsidR="00D43CDA" w:rsidRPr="00B203F9">
              <w:rPr>
                <w:rFonts w:eastAsia="Calibri"/>
                <w:sz w:val="24"/>
                <w:szCs w:val="24"/>
              </w:rPr>
              <w:t>organization</w:t>
            </w:r>
            <w:r w:rsidRPr="00B203F9">
              <w:rPr>
                <w:rFonts w:eastAsia="Calibri"/>
                <w:sz w:val="24"/>
                <w:szCs w:val="24"/>
              </w:rPr>
              <w:t xml:space="preserve"> by cooperating in team activities </w:t>
            </w:r>
            <w:r w:rsidR="00D43CDA" w:rsidRPr="00B203F9">
              <w:rPr>
                <w:rFonts w:eastAsia="Calibri"/>
                <w:sz w:val="24"/>
                <w:szCs w:val="24"/>
              </w:rPr>
              <w:t>and</w:t>
            </w:r>
            <w:r w:rsidRPr="00B203F9">
              <w:rPr>
                <w:rFonts w:eastAsia="Calibri"/>
                <w:sz w:val="24"/>
                <w:szCs w:val="24"/>
              </w:rPr>
              <w:t xml:space="preserve"> valuing the input of staff at every level</w:t>
            </w:r>
          </w:p>
          <w:p w14:paraId="1D7C82FF"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Cs w:val="24"/>
              </w:rPr>
            </w:pPr>
            <w:r w:rsidRPr="00B203F9">
              <w:rPr>
                <w:rFonts w:eastAsia="Calibri"/>
                <w:sz w:val="24"/>
                <w:szCs w:val="24"/>
              </w:rPr>
              <w:t>Work together to achieve a common purpose</w:t>
            </w:r>
          </w:p>
          <w:p w14:paraId="4CBA26A9"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Pursues work with energy and drive.  </w:t>
            </w:r>
          </w:p>
          <w:p w14:paraId="1C69F9D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Persevere to achieve goals in the face of resistance and setback. </w:t>
            </w:r>
          </w:p>
          <w:p w14:paraId="28A160ED" w14:textId="77777777" w:rsidR="00B203F9" w:rsidRPr="00C45117" w:rsidRDefault="00B203F9" w:rsidP="00B203F9">
            <w:pPr>
              <w:numPr>
                <w:ilvl w:val="0"/>
                <w:numId w:val="26"/>
              </w:numPr>
              <w:autoSpaceDE w:val="0"/>
              <w:autoSpaceDN w:val="0"/>
              <w:adjustRightInd w:val="0"/>
              <w:spacing w:after="0" w:line="240" w:lineRule="auto"/>
              <w:contextualSpacing/>
              <w:rPr>
                <w:rFonts w:eastAsia="Calibri"/>
                <w:szCs w:val="24"/>
              </w:rPr>
            </w:pPr>
            <w:r w:rsidRPr="00B203F9">
              <w:rPr>
                <w:sz w:val="24"/>
                <w:szCs w:val="24"/>
              </w:rPr>
              <w:t>Consistently meets goals and pushes for results.</w:t>
            </w:r>
          </w:p>
        </w:tc>
      </w:tr>
      <w:tr w:rsidR="007246F1" w:rsidRPr="00C45117" w14:paraId="2E691ACC" w14:textId="77777777" w:rsidTr="00350AA8">
        <w:trPr>
          <w:trHeight w:val="123"/>
        </w:trPr>
        <w:tc>
          <w:tcPr>
            <w:tcW w:w="1620" w:type="dxa"/>
            <w:vMerge/>
          </w:tcPr>
          <w:p w14:paraId="54500FEB" w14:textId="77777777" w:rsidR="007246F1" w:rsidRPr="00C45117" w:rsidRDefault="007246F1" w:rsidP="00C86013">
            <w:pPr>
              <w:jc w:val="center"/>
              <w:rPr>
                <w:b/>
                <w:szCs w:val="24"/>
              </w:rPr>
            </w:pPr>
          </w:p>
        </w:tc>
        <w:tc>
          <w:tcPr>
            <w:tcW w:w="1742" w:type="dxa"/>
          </w:tcPr>
          <w:p w14:paraId="1E7F92AC" w14:textId="77777777" w:rsidR="007246F1" w:rsidRPr="00C45117" w:rsidRDefault="007246F1" w:rsidP="00C86013">
            <w:pPr>
              <w:rPr>
                <w:b/>
                <w:szCs w:val="24"/>
              </w:rPr>
            </w:pPr>
            <w:r w:rsidRPr="00C45117">
              <w:rPr>
                <w:b/>
                <w:szCs w:val="24"/>
              </w:rPr>
              <w:t xml:space="preserve">Integrity </w:t>
            </w:r>
            <w:r w:rsidR="00FB5138">
              <w:rPr>
                <w:b/>
                <w:szCs w:val="24"/>
              </w:rPr>
              <w:t>and Honesty</w:t>
            </w:r>
          </w:p>
        </w:tc>
        <w:tc>
          <w:tcPr>
            <w:tcW w:w="7290" w:type="dxa"/>
          </w:tcPr>
          <w:p w14:paraId="1F2AA455"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Acts with integrity at all times</w:t>
            </w:r>
          </w:p>
          <w:p w14:paraId="41EF0E2C"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Demonstrate precision in assigned work operations and decision making</w:t>
            </w:r>
          </w:p>
          <w:p w14:paraId="0AFF77CB" w14:textId="77777777" w:rsidR="007246F1" w:rsidRPr="00B203F9" w:rsidRDefault="007246F1" w:rsidP="00B203F9">
            <w:pPr>
              <w:numPr>
                <w:ilvl w:val="0"/>
                <w:numId w:val="26"/>
              </w:numPr>
              <w:autoSpaceDE w:val="0"/>
              <w:autoSpaceDN w:val="0"/>
              <w:adjustRightInd w:val="0"/>
              <w:spacing w:after="0" w:line="240" w:lineRule="auto"/>
              <w:contextualSpacing/>
              <w:rPr>
                <w:rFonts w:eastAsia="Calibri"/>
                <w:sz w:val="24"/>
                <w:szCs w:val="24"/>
              </w:rPr>
            </w:pPr>
            <w:r w:rsidRPr="00B203F9">
              <w:rPr>
                <w:rFonts w:eastAsia="Calibri"/>
                <w:sz w:val="24"/>
                <w:szCs w:val="24"/>
              </w:rPr>
              <w:t xml:space="preserve">Role models professionalism, </w:t>
            </w:r>
            <w:r w:rsidR="00D43CDA" w:rsidRPr="00B203F9">
              <w:rPr>
                <w:rFonts w:eastAsia="Calibri"/>
                <w:sz w:val="24"/>
                <w:szCs w:val="24"/>
              </w:rPr>
              <w:t>impartiality,</w:t>
            </w:r>
            <w:r w:rsidRPr="00B203F9">
              <w:rPr>
                <w:rFonts w:eastAsia="Calibri"/>
                <w:sz w:val="24"/>
                <w:szCs w:val="24"/>
              </w:rPr>
              <w:t xml:space="preserve"> and objectivity in approach to sensitive matters</w:t>
            </w:r>
          </w:p>
          <w:p w14:paraId="05A35701" w14:textId="77777777" w:rsidR="007246F1" w:rsidRPr="00B203F9" w:rsidRDefault="007246F1" w:rsidP="00B203F9">
            <w:pPr>
              <w:numPr>
                <w:ilvl w:val="0"/>
                <w:numId w:val="26"/>
              </w:numPr>
              <w:autoSpaceDE w:val="0"/>
              <w:autoSpaceDN w:val="0"/>
              <w:adjustRightInd w:val="0"/>
              <w:spacing w:after="0" w:line="240" w:lineRule="auto"/>
              <w:contextualSpacing/>
              <w:jc w:val="left"/>
              <w:rPr>
                <w:rFonts w:eastAsia="Calibri"/>
                <w:sz w:val="24"/>
                <w:szCs w:val="24"/>
              </w:rPr>
            </w:pPr>
            <w:r w:rsidRPr="00B203F9">
              <w:rPr>
                <w:rFonts w:eastAsia="Calibri"/>
                <w:sz w:val="24"/>
                <w:szCs w:val="24"/>
              </w:rPr>
              <w:t xml:space="preserve">Presents </w:t>
            </w:r>
            <w:r w:rsidR="00D43CDA" w:rsidRPr="00B203F9">
              <w:rPr>
                <w:rFonts w:eastAsia="Calibri"/>
                <w:sz w:val="24"/>
                <w:szCs w:val="24"/>
              </w:rPr>
              <w:t>authorized</w:t>
            </w:r>
            <w:r w:rsidRPr="00B203F9">
              <w:rPr>
                <w:rFonts w:eastAsia="Calibri"/>
                <w:sz w:val="24"/>
                <w:szCs w:val="24"/>
              </w:rPr>
              <w:t xml:space="preserve"> information where needed</w:t>
            </w:r>
          </w:p>
          <w:p w14:paraId="664D73F0"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Widely trusted and seen as a direct and truthful individual. </w:t>
            </w:r>
          </w:p>
          <w:p w14:paraId="4465AF54" w14:textId="77777777" w:rsidR="00B203F9" w:rsidRPr="00B203F9" w:rsidRDefault="00B203F9" w:rsidP="00B203F9">
            <w:pPr>
              <w:numPr>
                <w:ilvl w:val="0"/>
                <w:numId w:val="26"/>
              </w:numPr>
              <w:spacing w:after="0" w:line="240" w:lineRule="auto"/>
              <w:jc w:val="left"/>
              <w:rPr>
                <w:sz w:val="24"/>
                <w:szCs w:val="24"/>
              </w:rPr>
            </w:pPr>
            <w:r w:rsidRPr="00B203F9">
              <w:rPr>
                <w:sz w:val="24"/>
                <w:szCs w:val="24"/>
              </w:rPr>
              <w:t xml:space="preserve">Presents truthful information in an appropriate and helpful manner. </w:t>
            </w:r>
          </w:p>
          <w:p w14:paraId="455320AD" w14:textId="5327D5CE" w:rsidR="00C90E19" w:rsidRPr="00C45AA2" w:rsidRDefault="00B203F9" w:rsidP="00C45AA2">
            <w:pPr>
              <w:numPr>
                <w:ilvl w:val="0"/>
                <w:numId w:val="26"/>
              </w:numPr>
              <w:spacing w:after="0" w:line="240" w:lineRule="auto"/>
              <w:jc w:val="left"/>
              <w:rPr>
                <w:sz w:val="24"/>
                <w:szCs w:val="24"/>
              </w:rPr>
            </w:pPr>
            <w:r w:rsidRPr="00B203F9">
              <w:rPr>
                <w:sz w:val="24"/>
                <w:szCs w:val="24"/>
              </w:rPr>
              <w:t>Work in a professional manner despite personal preferences.</w:t>
            </w:r>
          </w:p>
          <w:p w14:paraId="619AE62F" w14:textId="77777777" w:rsidR="00B203F9" w:rsidRPr="00C90E19" w:rsidRDefault="00B203F9" w:rsidP="00B203F9">
            <w:pPr>
              <w:numPr>
                <w:ilvl w:val="0"/>
                <w:numId w:val="26"/>
              </w:numPr>
              <w:autoSpaceDE w:val="0"/>
              <w:autoSpaceDN w:val="0"/>
              <w:adjustRightInd w:val="0"/>
              <w:spacing w:after="0" w:line="240" w:lineRule="auto"/>
              <w:contextualSpacing/>
              <w:jc w:val="left"/>
              <w:rPr>
                <w:rFonts w:eastAsia="Calibri"/>
                <w:szCs w:val="24"/>
              </w:rPr>
            </w:pPr>
            <w:r w:rsidRPr="00B203F9">
              <w:rPr>
                <w:sz w:val="24"/>
                <w:szCs w:val="24"/>
              </w:rPr>
              <w:t>Guided by the Samoan Public Service Values of honesty, impartiality, service, respect, transparency, accountability, efficiency</w:t>
            </w:r>
            <w:r>
              <w:rPr>
                <w:sz w:val="24"/>
                <w:szCs w:val="24"/>
              </w:rPr>
              <w:t>,</w:t>
            </w:r>
            <w:r w:rsidRPr="00B203F9">
              <w:rPr>
                <w:sz w:val="24"/>
                <w:szCs w:val="24"/>
              </w:rPr>
              <w:t xml:space="preserve"> and effectiveness.</w:t>
            </w:r>
          </w:p>
          <w:p w14:paraId="1299B95F" w14:textId="0D2F108F" w:rsidR="00C90E19" w:rsidRPr="00C45117" w:rsidRDefault="00C90E19" w:rsidP="00C90E19">
            <w:pPr>
              <w:autoSpaceDE w:val="0"/>
              <w:autoSpaceDN w:val="0"/>
              <w:adjustRightInd w:val="0"/>
              <w:spacing w:after="0" w:line="240" w:lineRule="auto"/>
              <w:ind w:left="720"/>
              <w:contextualSpacing/>
              <w:jc w:val="left"/>
              <w:rPr>
                <w:rFonts w:eastAsia="Calibri"/>
                <w:szCs w:val="24"/>
              </w:rPr>
            </w:pPr>
          </w:p>
        </w:tc>
      </w:tr>
      <w:tr w:rsidR="007246F1" w:rsidRPr="00C45117" w14:paraId="1292FFD2" w14:textId="77777777" w:rsidTr="00350AA8">
        <w:trPr>
          <w:trHeight w:val="782"/>
        </w:trPr>
        <w:tc>
          <w:tcPr>
            <w:tcW w:w="1620" w:type="dxa"/>
            <w:vMerge/>
          </w:tcPr>
          <w:p w14:paraId="1135E12C" w14:textId="77777777" w:rsidR="007246F1" w:rsidRPr="00C45117" w:rsidRDefault="007246F1" w:rsidP="00C86013">
            <w:pPr>
              <w:jc w:val="center"/>
              <w:rPr>
                <w:b/>
                <w:szCs w:val="24"/>
              </w:rPr>
            </w:pPr>
          </w:p>
        </w:tc>
        <w:tc>
          <w:tcPr>
            <w:tcW w:w="1742" w:type="dxa"/>
          </w:tcPr>
          <w:p w14:paraId="5B0C1F63" w14:textId="77777777" w:rsidR="007246F1" w:rsidRPr="00C45117" w:rsidRDefault="007246F1" w:rsidP="00C86013">
            <w:pPr>
              <w:rPr>
                <w:b/>
                <w:szCs w:val="24"/>
              </w:rPr>
            </w:pPr>
            <w:r w:rsidRPr="00C45117">
              <w:rPr>
                <w:rFonts w:eastAsia="Calibri"/>
                <w:b/>
                <w:szCs w:val="24"/>
              </w:rPr>
              <w:t>Intellect and Judgment</w:t>
            </w:r>
          </w:p>
        </w:tc>
        <w:tc>
          <w:tcPr>
            <w:tcW w:w="7290" w:type="dxa"/>
          </w:tcPr>
          <w:p w14:paraId="7B1D00F6"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t>Applies intellect and knowledge to weigh up complex information and identify critical factors and issues. .</w:t>
            </w:r>
          </w:p>
          <w:p w14:paraId="22BAE211" w14:textId="77777777" w:rsidR="007246F1" w:rsidRPr="00B203F9" w:rsidRDefault="007246F1" w:rsidP="00B203F9">
            <w:pPr>
              <w:numPr>
                <w:ilvl w:val="0"/>
                <w:numId w:val="27"/>
              </w:numPr>
              <w:autoSpaceDE w:val="0"/>
              <w:autoSpaceDN w:val="0"/>
              <w:adjustRightInd w:val="0"/>
              <w:spacing w:after="0" w:line="240" w:lineRule="auto"/>
              <w:jc w:val="left"/>
              <w:rPr>
                <w:rFonts w:eastAsia="SymbolMT"/>
                <w:sz w:val="24"/>
                <w:szCs w:val="24"/>
              </w:rPr>
            </w:pPr>
            <w:r w:rsidRPr="00B203F9">
              <w:rPr>
                <w:rFonts w:eastAsia="SymbolMT"/>
                <w:sz w:val="24"/>
                <w:szCs w:val="24"/>
              </w:rPr>
              <w:lastRenderedPageBreak/>
              <w:t>Explores options in full and makes sound decisions under pressure.</w:t>
            </w:r>
          </w:p>
          <w:p w14:paraId="767F7406" w14:textId="77777777" w:rsidR="007246F1" w:rsidRPr="00C45117" w:rsidRDefault="007246F1" w:rsidP="00B203F9">
            <w:pPr>
              <w:numPr>
                <w:ilvl w:val="0"/>
                <w:numId w:val="27"/>
              </w:numPr>
              <w:autoSpaceDE w:val="0"/>
              <w:autoSpaceDN w:val="0"/>
              <w:adjustRightInd w:val="0"/>
              <w:spacing w:after="0" w:line="240" w:lineRule="auto"/>
              <w:contextualSpacing/>
              <w:jc w:val="left"/>
              <w:rPr>
                <w:rFonts w:eastAsia="Calibri"/>
                <w:szCs w:val="24"/>
                <w:lang w:val="en-NZ"/>
              </w:rPr>
            </w:pPr>
            <w:r w:rsidRPr="00B203F9">
              <w:rPr>
                <w:rFonts w:eastAsia="SymbolMT"/>
                <w:sz w:val="24"/>
                <w:szCs w:val="24"/>
              </w:rPr>
              <w:t>Handles concepts and complexity comfortably and can communicate and summarize them effectively to others.</w:t>
            </w:r>
          </w:p>
        </w:tc>
      </w:tr>
      <w:tr w:rsidR="007246F1" w:rsidRPr="00C45117" w14:paraId="41BB9319" w14:textId="77777777" w:rsidTr="00350AA8">
        <w:trPr>
          <w:trHeight w:val="453"/>
        </w:trPr>
        <w:tc>
          <w:tcPr>
            <w:tcW w:w="1620" w:type="dxa"/>
          </w:tcPr>
          <w:p w14:paraId="2C6CD5A9" w14:textId="77777777" w:rsidR="007246F1" w:rsidRPr="00C45117" w:rsidRDefault="007246F1" w:rsidP="00C86013">
            <w:pPr>
              <w:jc w:val="center"/>
              <w:rPr>
                <w:b/>
                <w:szCs w:val="24"/>
              </w:rPr>
            </w:pPr>
            <w:r w:rsidRPr="00C45117">
              <w:rPr>
                <w:b/>
                <w:szCs w:val="24"/>
              </w:rPr>
              <w:lastRenderedPageBreak/>
              <w:t>Experience &amp; Performance</w:t>
            </w:r>
          </w:p>
        </w:tc>
        <w:tc>
          <w:tcPr>
            <w:tcW w:w="1742" w:type="dxa"/>
          </w:tcPr>
          <w:p w14:paraId="664D7AFA" w14:textId="77777777" w:rsidR="007246F1" w:rsidRPr="00C45117" w:rsidRDefault="007246F1" w:rsidP="00C86013">
            <w:pPr>
              <w:rPr>
                <w:b/>
                <w:szCs w:val="24"/>
              </w:rPr>
            </w:pPr>
            <w:r w:rsidRPr="00C45117">
              <w:rPr>
                <w:b/>
                <w:szCs w:val="24"/>
              </w:rPr>
              <w:t>Experience Knowledge and Past Work Performance</w:t>
            </w:r>
          </w:p>
        </w:tc>
        <w:tc>
          <w:tcPr>
            <w:tcW w:w="7290" w:type="dxa"/>
          </w:tcPr>
          <w:p w14:paraId="0495EDDE" w14:textId="6267FC0A" w:rsidR="00E46D6D" w:rsidRPr="00E46D6D" w:rsidRDefault="00E46D6D" w:rsidP="00E46D6D">
            <w:pPr>
              <w:pStyle w:val="ListParagraph"/>
              <w:numPr>
                <w:ilvl w:val="0"/>
                <w:numId w:val="27"/>
              </w:numPr>
              <w:tabs>
                <w:tab w:val="left" w:pos="6936"/>
              </w:tabs>
              <w:spacing w:after="160" w:line="259" w:lineRule="auto"/>
              <w:rPr>
                <w:rFonts w:ascii="Times New Roman" w:hAnsi="Times New Roman" w:cs="Times New Roman"/>
                <w:sz w:val="24"/>
                <w:szCs w:val="24"/>
              </w:rPr>
            </w:pPr>
            <w:r w:rsidRPr="00E46D6D">
              <w:rPr>
                <w:rFonts w:ascii="Times New Roman" w:hAnsi="Times New Roman" w:cs="Times New Roman"/>
                <w:sz w:val="24"/>
                <w:szCs w:val="24"/>
              </w:rPr>
              <w:t xml:space="preserve">A minimum of </w:t>
            </w:r>
            <w:r>
              <w:rPr>
                <w:rFonts w:ascii="Times New Roman" w:hAnsi="Times New Roman" w:cs="Times New Roman"/>
                <w:sz w:val="24"/>
                <w:szCs w:val="24"/>
              </w:rPr>
              <w:t xml:space="preserve">5 </w:t>
            </w:r>
            <w:r w:rsidR="00364F38" w:rsidRPr="00E46D6D">
              <w:rPr>
                <w:rFonts w:ascii="Times New Roman" w:hAnsi="Times New Roman" w:cs="Times New Roman"/>
                <w:sz w:val="24"/>
                <w:szCs w:val="24"/>
              </w:rPr>
              <w:t>years’ experience</w:t>
            </w:r>
            <w:r w:rsidRPr="00E46D6D">
              <w:rPr>
                <w:rFonts w:ascii="Times New Roman" w:hAnsi="Times New Roman" w:cs="Times New Roman"/>
                <w:sz w:val="24"/>
                <w:szCs w:val="24"/>
              </w:rPr>
              <w:t xml:space="preserve"> in Government of Samoa processes and legislation;</w:t>
            </w:r>
          </w:p>
          <w:p w14:paraId="06D31B3E" w14:textId="77777777" w:rsidR="00E46D6D" w:rsidRPr="00E46D6D" w:rsidRDefault="00E46D6D" w:rsidP="00E46D6D">
            <w:pPr>
              <w:pStyle w:val="ListParagraph"/>
              <w:numPr>
                <w:ilvl w:val="0"/>
                <w:numId w:val="27"/>
              </w:numPr>
              <w:tabs>
                <w:tab w:val="left" w:pos="6936"/>
              </w:tabs>
              <w:spacing w:after="160" w:line="259" w:lineRule="auto"/>
              <w:rPr>
                <w:rFonts w:ascii="Times New Roman" w:hAnsi="Times New Roman" w:cs="Times New Roman"/>
                <w:sz w:val="24"/>
                <w:szCs w:val="24"/>
              </w:rPr>
            </w:pPr>
            <w:r w:rsidRPr="00E46D6D">
              <w:rPr>
                <w:rFonts w:ascii="Times New Roman" w:hAnsi="Times New Roman" w:cs="Times New Roman"/>
                <w:sz w:val="24"/>
                <w:szCs w:val="24"/>
              </w:rPr>
              <w:t>Demonstrated experience in developing and implementing M&amp;E frameworks, with expertise in data collection, analysis, and reporting for government or donor-funded projects;</w:t>
            </w:r>
          </w:p>
          <w:p w14:paraId="6BC8D8D6" w14:textId="77777777" w:rsidR="00E46D6D" w:rsidRPr="00E46D6D" w:rsidRDefault="00E46D6D" w:rsidP="00E46D6D">
            <w:pPr>
              <w:pStyle w:val="ListParagraph"/>
              <w:numPr>
                <w:ilvl w:val="0"/>
                <w:numId w:val="27"/>
              </w:numPr>
              <w:tabs>
                <w:tab w:val="left" w:pos="6936"/>
              </w:tabs>
              <w:spacing w:after="160" w:line="259" w:lineRule="auto"/>
              <w:rPr>
                <w:rFonts w:ascii="Times New Roman" w:hAnsi="Times New Roman" w:cs="Times New Roman"/>
                <w:sz w:val="24"/>
                <w:szCs w:val="24"/>
              </w:rPr>
            </w:pPr>
            <w:r w:rsidRPr="00E46D6D">
              <w:rPr>
                <w:rFonts w:ascii="Times New Roman" w:hAnsi="Times New Roman" w:cs="Times New Roman"/>
                <w:sz w:val="24"/>
                <w:szCs w:val="24"/>
              </w:rPr>
              <w:t>Proficiency in using and managing M&amp;E databases and digital tools to support data-driven decision-making and maintain accurate project records;</w:t>
            </w:r>
          </w:p>
          <w:p w14:paraId="1333763E" w14:textId="77777777" w:rsidR="00E46D6D" w:rsidRPr="00E46D6D" w:rsidRDefault="00E46D6D" w:rsidP="00E46D6D">
            <w:pPr>
              <w:pStyle w:val="ListParagraph"/>
              <w:numPr>
                <w:ilvl w:val="0"/>
                <w:numId w:val="27"/>
              </w:numPr>
              <w:tabs>
                <w:tab w:val="left" w:pos="6936"/>
              </w:tabs>
              <w:spacing w:after="160" w:line="259" w:lineRule="auto"/>
              <w:rPr>
                <w:rFonts w:ascii="Times New Roman" w:hAnsi="Times New Roman" w:cs="Times New Roman"/>
                <w:sz w:val="24"/>
                <w:szCs w:val="24"/>
              </w:rPr>
            </w:pPr>
            <w:r w:rsidRPr="00E46D6D">
              <w:rPr>
                <w:rFonts w:ascii="Times New Roman" w:hAnsi="Times New Roman" w:cs="Times New Roman"/>
                <w:sz w:val="24"/>
                <w:szCs w:val="24"/>
              </w:rPr>
              <w:t>Strong analytical skills, with the ability to process both qualitative and quantitative data, generate insights, and produce detailed, actionable reports;</w:t>
            </w:r>
          </w:p>
          <w:p w14:paraId="37E75BDA" w14:textId="20F023F3" w:rsidR="00A87279" w:rsidRPr="00E46D6D" w:rsidRDefault="00E46D6D" w:rsidP="00E46D6D">
            <w:pPr>
              <w:pStyle w:val="ListParagraph"/>
              <w:numPr>
                <w:ilvl w:val="0"/>
                <w:numId w:val="27"/>
              </w:numPr>
              <w:tabs>
                <w:tab w:val="left" w:pos="6936"/>
              </w:tabs>
              <w:spacing w:after="160" w:line="259" w:lineRule="auto"/>
              <w:rPr>
                <w:rFonts w:ascii="Times New Roman" w:hAnsi="Times New Roman" w:cs="Times New Roman"/>
                <w:sz w:val="24"/>
                <w:szCs w:val="24"/>
              </w:rPr>
            </w:pPr>
            <w:r w:rsidRPr="00E46D6D">
              <w:rPr>
                <w:rFonts w:ascii="Times New Roman" w:hAnsi="Times New Roman" w:cs="Times New Roman"/>
                <w:sz w:val="24"/>
                <w:szCs w:val="24"/>
              </w:rPr>
              <w:t xml:space="preserve">Proven ability to collaborate with sector agencies, facilitate consultations, and engage with a wide range of stakeholders to ensure accurate reporting and feedback integration into the M&amp;E process. </w:t>
            </w:r>
          </w:p>
        </w:tc>
      </w:tr>
      <w:tr w:rsidR="007246F1" w:rsidRPr="00C45117" w14:paraId="5A2AC4B0" w14:textId="77777777" w:rsidTr="00350AA8">
        <w:trPr>
          <w:trHeight w:val="854"/>
        </w:trPr>
        <w:tc>
          <w:tcPr>
            <w:tcW w:w="1620" w:type="dxa"/>
          </w:tcPr>
          <w:p w14:paraId="54070098" w14:textId="77777777" w:rsidR="007246F1" w:rsidRPr="00C45117" w:rsidRDefault="007246F1" w:rsidP="00C86013">
            <w:pPr>
              <w:jc w:val="center"/>
              <w:rPr>
                <w:b/>
                <w:szCs w:val="24"/>
              </w:rPr>
            </w:pPr>
            <w:r w:rsidRPr="00C45117">
              <w:rPr>
                <w:b/>
                <w:szCs w:val="24"/>
              </w:rPr>
              <w:t>Qualification</w:t>
            </w:r>
          </w:p>
        </w:tc>
        <w:tc>
          <w:tcPr>
            <w:tcW w:w="1742" w:type="dxa"/>
          </w:tcPr>
          <w:p w14:paraId="2BAEB13E" w14:textId="77777777" w:rsidR="007246F1" w:rsidRPr="00C45117" w:rsidRDefault="007246F1" w:rsidP="00C86013">
            <w:pPr>
              <w:rPr>
                <w:b/>
                <w:szCs w:val="24"/>
              </w:rPr>
            </w:pPr>
            <w:r w:rsidRPr="00C45117">
              <w:rPr>
                <w:b/>
                <w:szCs w:val="24"/>
              </w:rPr>
              <w:t xml:space="preserve">Formal Qualification </w:t>
            </w:r>
          </w:p>
        </w:tc>
        <w:tc>
          <w:tcPr>
            <w:tcW w:w="7290" w:type="dxa"/>
          </w:tcPr>
          <w:p w14:paraId="0F736D0A" w14:textId="7C286DD4" w:rsidR="007246F1" w:rsidRPr="005C4923" w:rsidRDefault="00E46D6D" w:rsidP="005C4923">
            <w:pPr>
              <w:pStyle w:val="ListParagraph"/>
              <w:numPr>
                <w:ilvl w:val="0"/>
                <w:numId w:val="29"/>
              </w:numPr>
              <w:rPr>
                <w:rFonts w:ascii="Times New Roman" w:hAnsi="Times New Roman" w:cs="Times New Roman"/>
                <w:sz w:val="24"/>
                <w:szCs w:val="24"/>
              </w:rPr>
            </w:pPr>
            <w:r w:rsidRPr="00FC18A9">
              <w:rPr>
                <w:rFonts w:ascii="Times New Roman" w:hAnsi="Times New Roman" w:cs="Times New Roman"/>
                <w:sz w:val="24"/>
                <w:szCs w:val="24"/>
              </w:rPr>
              <w:t>A Bachelor</w:t>
            </w:r>
            <w:r>
              <w:rPr>
                <w:rFonts w:ascii="Times New Roman" w:hAnsi="Times New Roman" w:cs="Times New Roman"/>
                <w:sz w:val="24"/>
                <w:szCs w:val="24"/>
              </w:rPr>
              <w:t>’s</w:t>
            </w:r>
            <w:r w:rsidRPr="00FC18A9">
              <w:rPr>
                <w:rFonts w:ascii="Times New Roman" w:hAnsi="Times New Roman" w:cs="Times New Roman"/>
                <w:sz w:val="24"/>
                <w:szCs w:val="24"/>
              </w:rPr>
              <w:t xml:space="preserve"> Degree in Economics, Public Administration, Business Administration, Project Management, Finance</w:t>
            </w:r>
            <w:r>
              <w:rPr>
                <w:rFonts w:ascii="Times New Roman" w:hAnsi="Times New Roman" w:cs="Times New Roman"/>
                <w:sz w:val="24"/>
                <w:szCs w:val="24"/>
              </w:rPr>
              <w:t xml:space="preserve">, </w:t>
            </w:r>
            <w:r w:rsidRPr="00FC18A9">
              <w:rPr>
                <w:rFonts w:ascii="Times New Roman" w:hAnsi="Times New Roman" w:cs="Times New Roman"/>
                <w:sz w:val="24"/>
                <w:szCs w:val="24"/>
              </w:rPr>
              <w:t>Management or relevant field</w:t>
            </w:r>
          </w:p>
        </w:tc>
      </w:tr>
    </w:tbl>
    <w:p w14:paraId="35C88CA6" w14:textId="77777777" w:rsidR="007246F1" w:rsidRPr="00C45117" w:rsidRDefault="007246F1" w:rsidP="007246F1">
      <w:pPr>
        <w:rPr>
          <w:szCs w:val="24"/>
        </w:rPr>
      </w:pPr>
    </w:p>
    <w:p w14:paraId="69C887AE" w14:textId="77777777" w:rsidR="007246F1" w:rsidRPr="00C45117" w:rsidRDefault="007246F1" w:rsidP="007246F1">
      <w:pPr>
        <w:pStyle w:val="Paragraph"/>
        <w:numPr>
          <w:ilvl w:val="0"/>
          <w:numId w:val="0"/>
        </w:numPr>
        <w:spacing w:before="0"/>
        <w:ind w:left="720"/>
        <w:rPr>
          <w:rFonts w:ascii="Times New Roman" w:hAnsi="Times New Roman"/>
          <w:szCs w:val="24"/>
        </w:rPr>
      </w:pPr>
    </w:p>
    <w:p w14:paraId="4D0A1413" w14:textId="77777777" w:rsidR="007246F1" w:rsidRPr="00C45117" w:rsidRDefault="007246F1" w:rsidP="007246F1">
      <w:pPr>
        <w:pStyle w:val="NoSpacing"/>
        <w:rPr>
          <w:sz w:val="24"/>
          <w:szCs w:val="24"/>
        </w:rPr>
      </w:pPr>
    </w:p>
    <w:p w14:paraId="16B0EC08" w14:textId="77777777" w:rsidR="005B2FB0" w:rsidRDefault="005B2FB0" w:rsidP="005B2FB0">
      <w:pPr>
        <w:pStyle w:val="NoSpacing"/>
      </w:pPr>
    </w:p>
    <w:sectPr w:rsidR="005B2FB0" w:rsidSect="00F85682">
      <w:footerReference w:type="default" r:id="rId9"/>
      <w:pgSz w:w="11907" w:h="16839" w:code="9"/>
      <w:pgMar w:top="1440" w:right="128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BA83" w14:textId="77777777" w:rsidR="00D05880" w:rsidRDefault="00D05880" w:rsidP="002338C4">
      <w:pPr>
        <w:spacing w:after="0" w:line="240" w:lineRule="auto"/>
      </w:pPr>
      <w:r>
        <w:separator/>
      </w:r>
    </w:p>
  </w:endnote>
  <w:endnote w:type="continuationSeparator" w:id="0">
    <w:p w14:paraId="2EF6130D" w14:textId="77777777" w:rsidR="00D05880" w:rsidRDefault="00D05880" w:rsidP="0023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830B" w14:textId="77777777" w:rsidR="002338C4" w:rsidRDefault="00212B84">
    <w:pPr>
      <w:pStyle w:val="Footer"/>
    </w:pPr>
    <w:r>
      <w:rPr>
        <w:noProof/>
      </w:rPr>
      <mc:AlternateContent>
        <mc:Choice Requires="wps">
          <w:drawing>
            <wp:anchor distT="0" distB="0" distL="114300" distR="114300" simplePos="0" relativeHeight="251661312" behindDoc="0" locked="0" layoutInCell="1" allowOverlap="1" wp14:anchorId="1A7B446F" wp14:editId="05FD1258">
              <wp:simplePos x="0" y="0"/>
              <wp:positionH relativeFrom="column">
                <wp:posOffset>133239</wp:posOffset>
              </wp:positionH>
              <wp:positionV relativeFrom="paragraph">
                <wp:posOffset>-162836</wp:posOffset>
              </wp:positionV>
              <wp:extent cx="6029325" cy="380918"/>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029325" cy="380918"/>
                      </a:xfrm>
                      <a:prstGeom prst="rect">
                        <a:avLst/>
                      </a:prstGeom>
                      <a:noFill/>
                      <a:ln w="6350">
                        <a:noFill/>
                      </a:ln>
                    </wps:spPr>
                    <wps:txb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B446F" id="_x0000_t202" coordsize="21600,21600" o:spt="202" path="m,l,21600r21600,l21600,xe">
              <v:stroke joinstyle="miter"/>
              <v:path gradientshapeok="t" o:connecttype="rect"/>
            </v:shapetype>
            <v:shape id="Text Box 32" o:spid="_x0000_s1028" type="#_x0000_t202" style="position:absolute;left:0;text-align:left;margin-left:10.5pt;margin-top:-12.8pt;width:474.75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UiFwIAACw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" filled="f" stroked="f" strokeweight=".5pt">
              <v:textbox>
                <w:txbxContent>
                  <w:p w14:paraId="534F899E" w14:textId="77777777" w:rsidR="002338C4" w:rsidRPr="00212B84" w:rsidRDefault="002338C4" w:rsidP="002338C4">
                    <w:pPr>
                      <w:pStyle w:val="Heading1"/>
                      <w:rPr>
                        <w:b w:val="0"/>
                        <w:color w:val="000000" w:themeColor="text1"/>
                        <w:sz w:val="18"/>
                        <w:szCs w:val="18"/>
                      </w:rPr>
                    </w:pPr>
                    <w:r w:rsidRPr="00212B84">
                      <w:rPr>
                        <w:b w:val="0"/>
                        <w:color w:val="000000" w:themeColor="text1"/>
                        <w:sz w:val="18"/>
                        <w:szCs w:val="18"/>
                      </w:rPr>
                      <w:t xml:space="preserve">Beach Road, Level 6, Tui Atua Tupua Tamasese </w:t>
                    </w:r>
                    <w:proofErr w:type="spellStart"/>
                    <w:r w:rsidRPr="00212B84">
                      <w:rPr>
                        <w:b w:val="0"/>
                        <w:color w:val="000000" w:themeColor="text1"/>
                        <w:sz w:val="18"/>
                        <w:szCs w:val="18"/>
                      </w:rPr>
                      <w:t>Efi</w:t>
                    </w:r>
                    <w:proofErr w:type="spellEnd"/>
                    <w:r w:rsidRPr="00212B84">
                      <w:rPr>
                        <w:b w:val="0"/>
                        <w:color w:val="000000" w:themeColor="text1"/>
                        <w:sz w:val="18"/>
                        <w:szCs w:val="18"/>
                      </w:rPr>
                      <w:t xml:space="preserve"> Building, </w:t>
                    </w:r>
                    <w:proofErr w:type="spellStart"/>
                    <w:r w:rsidRPr="00212B84">
                      <w:rPr>
                        <w:b w:val="0"/>
                        <w:color w:val="000000" w:themeColor="text1"/>
                        <w:sz w:val="18"/>
                        <w:szCs w:val="18"/>
                      </w:rPr>
                      <w:t>Sogi</w:t>
                    </w:r>
                    <w:proofErr w:type="spellEnd"/>
                    <w:r w:rsidRPr="00212B84">
                      <w:rPr>
                        <w:b w:val="0"/>
                        <w:color w:val="000000" w:themeColor="text1"/>
                        <w:sz w:val="18"/>
                        <w:szCs w:val="18"/>
                      </w:rPr>
                      <w:t>, Private Bag, Apia, SAMOA</w:t>
                    </w:r>
                  </w:p>
                  <w:p w14:paraId="2D5F5B26" w14:textId="77777777" w:rsidR="002338C4" w:rsidRPr="00212B84" w:rsidRDefault="002338C4" w:rsidP="002338C4">
                    <w:pPr>
                      <w:jc w:val="center"/>
                      <w:rPr>
                        <w:color w:val="000000" w:themeColor="text1"/>
                        <w:sz w:val="18"/>
                        <w:szCs w:val="18"/>
                      </w:rPr>
                    </w:pPr>
                    <w:r w:rsidRPr="00212B84">
                      <w:rPr>
                        <w:rFonts w:cs="Times New Roman"/>
                        <w:b/>
                        <w:color w:val="000000" w:themeColor="text1"/>
                        <w:sz w:val="18"/>
                        <w:szCs w:val="18"/>
                      </w:rPr>
                      <w:t>Telephone</w:t>
                    </w:r>
                    <w:r w:rsidRPr="00212B84">
                      <w:rPr>
                        <w:rFonts w:cs="Times New Roman"/>
                        <w:color w:val="000000" w:themeColor="text1"/>
                        <w:sz w:val="18"/>
                        <w:szCs w:val="18"/>
                      </w:rPr>
                      <w:t xml:space="preserve">: +685 26 117 | </w:t>
                    </w:r>
                    <w:r w:rsidRPr="00212B84">
                      <w:rPr>
                        <w:rFonts w:cs="Times New Roman"/>
                        <w:b/>
                        <w:color w:val="000000" w:themeColor="text1"/>
                        <w:sz w:val="18"/>
                        <w:szCs w:val="18"/>
                      </w:rPr>
                      <w:t>Facsimile</w:t>
                    </w:r>
                    <w:r w:rsidRPr="00212B84">
                      <w:rPr>
                        <w:rFonts w:cs="Times New Roman"/>
                        <w:color w:val="000000" w:themeColor="text1"/>
                        <w:sz w:val="18"/>
                        <w:szCs w:val="18"/>
                      </w:rPr>
                      <w:t xml:space="preserve">: +685 24 671 | </w:t>
                    </w:r>
                    <w:r w:rsidRPr="00212B84">
                      <w:rPr>
                        <w:b/>
                        <w:color w:val="000000" w:themeColor="text1"/>
                        <w:sz w:val="18"/>
                        <w:szCs w:val="18"/>
                      </w:rPr>
                      <w:t>E-mail</w:t>
                    </w:r>
                    <w:r w:rsidRPr="00212B84">
                      <w:rPr>
                        <w:color w:val="000000" w:themeColor="text1"/>
                        <w:sz w:val="18"/>
                        <w:szCs w:val="18"/>
                      </w:rPr>
                      <w:t xml:space="preserve">: </w:t>
                    </w:r>
                    <w:r w:rsidRPr="00212B84">
                      <w:rPr>
                        <w:color w:val="000000" w:themeColor="text1"/>
                        <w:sz w:val="18"/>
                        <w:szCs w:val="18"/>
                        <w:u w:val="single"/>
                      </w:rPr>
                      <w:t>mcit@mcit.gov.ws</w:t>
                    </w:r>
                  </w:p>
                </w:txbxContent>
              </v:textbox>
            </v:shape>
          </w:pict>
        </mc:Fallback>
      </mc:AlternateContent>
    </w:r>
    <w:r>
      <w:rPr>
        <w:noProof/>
      </w:rPr>
      <w:drawing>
        <wp:anchor distT="0" distB="0" distL="114300" distR="114300" simplePos="0" relativeHeight="251663360" behindDoc="1" locked="0" layoutInCell="1" allowOverlap="1" wp14:anchorId="58B58066" wp14:editId="460BBF5E">
          <wp:simplePos x="0" y="0"/>
          <wp:positionH relativeFrom="page">
            <wp:posOffset>32137</wp:posOffset>
          </wp:positionH>
          <wp:positionV relativeFrom="paragraph">
            <wp:posOffset>174928</wp:posOffset>
          </wp:positionV>
          <wp:extent cx="7772400" cy="413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ot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13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831B" w14:textId="77777777" w:rsidR="00D05880" w:rsidRDefault="00D05880" w:rsidP="002338C4">
      <w:pPr>
        <w:spacing w:after="0" w:line="240" w:lineRule="auto"/>
      </w:pPr>
      <w:r>
        <w:separator/>
      </w:r>
    </w:p>
  </w:footnote>
  <w:footnote w:type="continuationSeparator" w:id="0">
    <w:p w14:paraId="1F86555F" w14:textId="77777777" w:rsidR="00D05880" w:rsidRDefault="00D05880" w:rsidP="00233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78C0E3A2"/>
    <w:lvl w:ilvl="0">
      <w:start w:val="1"/>
      <w:numFmt w:val="bullet"/>
      <w:pStyle w:val="L1"/>
      <w:lvlText w:val=""/>
      <w:lvlJc w:val="left"/>
      <w:pPr>
        <w:tabs>
          <w:tab w:val="num" w:pos="360"/>
        </w:tabs>
        <w:ind w:left="360" w:hanging="360"/>
      </w:pPr>
      <w:rPr>
        <w:rFonts w:ascii="Symbol" w:hAnsi="Symbol" w:hint="default"/>
      </w:rPr>
    </w:lvl>
  </w:abstractNum>
  <w:abstractNum w:abstractNumId="1" w15:restartNumberingAfterBreak="0">
    <w:nsid w:val="00F60CDE"/>
    <w:multiLevelType w:val="hybridMultilevel"/>
    <w:tmpl w:val="2C90FA1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E31E9"/>
    <w:multiLevelType w:val="hybridMultilevel"/>
    <w:tmpl w:val="E728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42C"/>
    <w:multiLevelType w:val="hybridMultilevel"/>
    <w:tmpl w:val="65E695DC"/>
    <w:lvl w:ilvl="0" w:tplc="14090001">
      <w:start w:val="1"/>
      <w:numFmt w:val="bullet"/>
      <w:lvlText w:val=""/>
      <w:lvlJc w:val="left"/>
      <w:pPr>
        <w:ind w:left="502"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07FD2AEF"/>
    <w:multiLevelType w:val="hybridMultilevel"/>
    <w:tmpl w:val="7612F85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596937"/>
    <w:multiLevelType w:val="hybridMultilevel"/>
    <w:tmpl w:val="5FA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A01CD"/>
    <w:multiLevelType w:val="hybridMultilevel"/>
    <w:tmpl w:val="8B5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058BC"/>
    <w:multiLevelType w:val="hybridMultilevel"/>
    <w:tmpl w:val="B83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54CC5"/>
    <w:multiLevelType w:val="hybridMultilevel"/>
    <w:tmpl w:val="BBBE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E06A7"/>
    <w:multiLevelType w:val="hybridMultilevel"/>
    <w:tmpl w:val="D63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9557A"/>
    <w:multiLevelType w:val="hybridMultilevel"/>
    <w:tmpl w:val="2C5C4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B7E1A"/>
    <w:multiLevelType w:val="hybridMultilevel"/>
    <w:tmpl w:val="E03025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D3F3184"/>
    <w:multiLevelType w:val="hybridMultilevel"/>
    <w:tmpl w:val="8E0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21AC7"/>
    <w:multiLevelType w:val="hybridMultilevel"/>
    <w:tmpl w:val="023E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36E6A"/>
    <w:multiLevelType w:val="hybridMultilevel"/>
    <w:tmpl w:val="6D8A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8698A"/>
    <w:multiLevelType w:val="hybridMultilevel"/>
    <w:tmpl w:val="2C0AE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71D5D"/>
    <w:multiLevelType w:val="hybridMultilevel"/>
    <w:tmpl w:val="445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62CB"/>
    <w:multiLevelType w:val="singleLevel"/>
    <w:tmpl w:val="AEDA6B7C"/>
    <w:lvl w:ilvl="0">
      <w:start w:val="1"/>
      <w:numFmt w:val="decimal"/>
      <w:lvlText w:val="%1."/>
      <w:lvlJc w:val="left"/>
      <w:pPr>
        <w:tabs>
          <w:tab w:val="num" w:pos="720"/>
        </w:tabs>
        <w:ind w:left="720" w:hanging="720"/>
      </w:pPr>
      <w:rPr>
        <w:rFonts w:hint="default"/>
      </w:rPr>
    </w:lvl>
  </w:abstractNum>
  <w:abstractNum w:abstractNumId="18" w15:restartNumberingAfterBreak="0">
    <w:nsid w:val="2E1B02BA"/>
    <w:multiLevelType w:val="hybridMultilevel"/>
    <w:tmpl w:val="9E0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F74F7"/>
    <w:multiLevelType w:val="hybridMultilevel"/>
    <w:tmpl w:val="E2266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352FE"/>
    <w:multiLevelType w:val="singleLevel"/>
    <w:tmpl w:val="4314B7E8"/>
    <w:lvl w:ilvl="0">
      <w:numFmt w:val="bullet"/>
      <w:lvlText w:val=""/>
      <w:lvlJc w:val="left"/>
      <w:pPr>
        <w:tabs>
          <w:tab w:val="num" w:pos="1080"/>
        </w:tabs>
        <w:ind w:left="1080" w:hanging="360"/>
      </w:pPr>
      <w:rPr>
        <w:rFonts w:ascii="Symbol" w:hAnsi="Symbol" w:hint="default"/>
      </w:rPr>
    </w:lvl>
  </w:abstractNum>
  <w:abstractNum w:abstractNumId="21" w15:restartNumberingAfterBreak="0">
    <w:nsid w:val="3D900A2E"/>
    <w:multiLevelType w:val="hybridMultilevel"/>
    <w:tmpl w:val="784C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32620C"/>
    <w:multiLevelType w:val="hybridMultilevel"/>
    <w:tmpl w:val="6A52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77F64"/>
    <w:multiLevelType w:val="hybridMultilevel"/>
    <w:tmpl w:val="E47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0465D"/>
    <w:multiLevelType w:val="hybridMultilevel"/>
    <w:tmpl w:val="660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878A6"/>
    <w:multiLevelType w:val="multilevel"/>
    <w:tmpl w:val="A8123CA4"/>
    <w:lvl w:ilvl="0">
      <w:start w:val="1"/>
      <w:numFmt w:val="decimal"/>
      <w:pStyle w:val="Paragraph"/>
      <w:lvlText w:val="%1"/>
      <w:lvlJc w:val="left"/>
      <w:pPr>
        <w:tabs>
          <w:tab w:val="num" w:pos="567"/>
        </w:tabs>
        <w:ind w:left="567" w:hanging="567"/>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49F46109"/>
    <w:multiLevelType w:val="hybridMultilevel"/>
    <w:tmpl w:val="E75E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11ADE"/>
    <w:multiLevelType w:val="hybridMultilevel"/>
    <w:tmpl w:val="CFE2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C0607"/>
    <w:multiLevelType w:val="hybridMultilevel"/>
    <w:tmpl w:val="EF149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114E1"/>
    <w:multiLevelType w:val="hybridMultilevel"/>
    <w:tmpl w:val="51A0E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B173C8"/>
    <w:multiLevelType w:val="hybridMultilevel"/>
    <w:tmpl w:val="062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65AFC"/>
    <w:multiLevelType w:val="hybridMultilevel"/>
    <w:tmpl w:val="597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907B5"/>
    <w:multiLevelType w:val="hybridMultilevel"/>
    <w:tmpl w:val="C5E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137D9"/>
    <w:multiLevelType w:val="multilevel"/>
    <w:tmpl w:val="654137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A903C6"/>
    <w:multiLevelType w:val="hybridMultilevel"/>
    <w:tmpl w:val="D73E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140BC"/>
    <w:multiLevelType w:val="hybridMultilevel"/>
    <w:tmpl w:val="4090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043E9"/>
    <w:multiLevelType w:val="hybridMultilevel"/>
    <w:tmpl w:val="0052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10C3A"/>
    <w:multiLevelType w:val="hybridMultilevel"/>
    <w:tmpl w:val="4A82BF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C2A26F8"/>
    <w:multiLevelType w:val="hybridMultilevel"/>
    <w:tmpl w:val="6B7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942853">
    <w:abstractNumId w:val="35"/>
  </w:num>
  <w:num w:numId="2" w16cid:durableId="1919629500">
    <w:abstractNumId w:val="25"/>
  </w:num>
  <w:num w:numId="3" w16cid:durableId="28725524">
    <w:abstractNumId w:val="36"/>
  </w:num>
  <w:num w:numId="4" w16cid:durableId="1647081610">
    <w:abstractNumId w:val="15"/>
  </w:num>
  <w:num w:numId="5" w16cid:durableId="2008360214">
    <w:abstractNumId w:val="19"/>
  </w:num>
  <w:num w:numId="6" w16cid:durableId="1953828800">
    <w:abstractNumId w:val="28"/>
  </w:num>
  <w:num w:numId="7" w16cid:durableId="2107262113">
    <w:abstractNumId w:val="10"/>
  </w:num>
  <w:num w:numId="8" w16cid:durableId="2024280134">
    <w:abstractNumId w:val="1"/>
  </w:num>
  <w:num w:numId="9" w16cid:durableId="1995596986">
    <w:abstractNumId w:val="3"/>
  </w:num>
  <w:num w:numId="10" w16cid:durableId="351759702">
    <w:abstractNumId w:val="29"/>
  </w:num>
  <w:num w:numId="11" w16cid:durableId="101073883">
    <w:abstractNumId w:val="12"/>
  </w:num>
  <w:num w:numId="12" w16cid:durableId="19808417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062874">
    <w:abstractNumId w:val="23"/>
  </w:num>
  <w:num w:numId="14" w16cid:durableId="1767726749">
    <w:abstractNumId w:val="0"/>
  </w:num>
  <w:num w:numId="15" w16cid:durableId="1296179506">
    <w:abstractNumId w:val="24"/>
  </w:num>
  <w:num w:numId="16" w16cid:durableId="1199929217">
    <w:abstractNumId w:val="27"/>
  </w:num>
  <w:num w:numId="17" w16cid:durableId="1940328514">
    <w:abstractNumId w:val="20"/>
  </w:num>
  <w:num w:numId="18" w16cid:durableId="385109582">
    <w:abstractNumId w:val="5"/>
  </w:num>
  <w:num w:numId="19" w16cid:durableId="376859130">
    <w:abstractNumId w:val="32"/>
  </w:num>
  <w:num w:numId="20" w16cid:durableId="9576884">
    <w:abstractNumId w:val="37"/>
  </w:num>
  <w:num w:numId="21" w16cid:durableId="392970424">
    <w:abstractNumId w:val="26"/>
  </w:num>
  <w:num w:numId="22" w16cid:durableId="841161879">
    <w:abstractNumId w:val="17"/>
  </w:num>
  <w:num w:numId="23" w16cid:durableId="158351286">
    <w:abstractNumId w:val="6"/>
  </w:num>
  <w:num w:numId="24" w16cid:durableId="440731060">
    <w:abstractNumId w:val="22"/>
  </w:num>
  <w:num w:numId="25" w16cid:durableId="1454901057">
    <w:abstractNumId w:val="18"/>
  </w:num>
  <w:num w:numId="26" w16cid:durableId="1029909647">
    <w:abstractNumId w:val="7"/>
  </w:num>
  <w:num w:numId="27" w16cid:durableId="24839102">
    <w:abstractNumId w:val="9"/>
  </w:num>
  <w:num w:numId="28" w16cid:durableId="1661077937">
    <w:abstractNumId w:val="21"/>
  </w:num>
  <w:num w:numId="29" w16cid:durableId="1014725723">
    <w:abstractNumId w:val="16"/>
  </w:num>
  <w:num w:numId="30" w16cid:durableId="293026242">
    <w:abstractNumId w:val="31"/>
  </w:num>
  <w:num w:numId="31" w16cid:durableId="326634216">
    <w:abstractNumId w:val="4"/>
  </w:num>
  <w:num w:numId="32" w16cid:durableId="149644107">
    <w:abstractNumId w:val="38"/>
  </w:num>
  <w:num w:numId="33" w16cid:durableId="1534685890">
    <w:abstractNumId w:val="13"/>
  </w:num>
  <w:num w:numId="34" w16cid:durableId="413013989">
    <w:abstractNumId w:val="30"/>
  </w:num>
  <w:num w:numId="35" w16cid:durableId="589779347">
    <w:abstractNumId w:val="2"/>
  </w:num>
  <w:num w:numId="36" w16cid:durableId="2136676332">
    <w:abstractNumId w:val="34"/>
  </w:num>
  <w:num w:numId="37" w16cid:durableId="254365872">
    <w:abstractNumId w:val="14"/>
  </w:num>
  <w:num w:numId="38" w16cid:durableId="685445537">
    <w:abstractNumId w:val="33"/>
  </w:num>
  <w:num w:numId="39" w16cid:durableId="897595932">
    <w:abstractNumId w:val="11"/>
  </w:num>
  <w:num w:numId="40" w16cid:durableId="1540049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C4"/>
    <w:rsid w:val="0000764B"/>
    <w:rsid w:val="00040F8C"/>
    <w:rsid w:val="00056914"/>
    <w:rsid w:val="0006677A"/>
    <w:rsid w:val="0009287E"/>
    <w:rsid w:val="000D6A88"/>
    <w:rsid w:val="000E21A4"/>
    <w:rsid w:val="00100172"/>
    <w:rsid w:val="00120CF8"/>
    <w:rsid w:val="001322D4"/>
    <w:rsid w:val="00183273"/>
    <w:rsid w:val="00185191"/>
    <w:rsid w:val="00196071"/>
    <w:rsid w:val="001B3E4C"/>
    <w:rsid w:val="001C1CB9"/>
    <w:rsid w:val="00212B84"/>
    <w:rsid w:val="002338C4"/>
    <w:rsid w:val="00246884"/>
    <w:rsid w:val="00250E36"/>
    <w:rsid w:val="002A52F5"/>
    <w:rsid w:val="002B173D"/>
    <w:rsid w:val="002B5083"/>
    <w:rsid w:val="002B7239"/>
    <w:rsid w:val="002D4F95"/>
    <w:rsid w:val="0031432E"/>
    <w:rsid w:val="00350AA8"/>
    <w:rsid w:val="00353983"/>
    <w:rsid w:val="0035617A"/>
    <w:rsid w:val="00364F38"/>
    <w:rsid w:val="003C7306"/>
    <w:rsid w:val="003D10BE"/>
    <w:rsid w:val="003E627F"/>
    <w:rsid w:val="00400A99"/>
    <w:rsid w:val="0043331E"/>
    <w:rsid w:val="00437098"/>
    <w:rsid w:val="00443080"/>
    <w:rsid w:val="00473BD9"/>
    <w:rsid w:val="004810D7"/>
    <w:rsid w:val="004A0FAE"/>
    <w:rsid w:val="005369EE"/>
    <w:rsid w:val="005B2FB0"/>
    <w:rsid w:val="005B5615"/>
    <w:rsid w:val="005C4923"/>
    <w:rsid w:val="00604250"/>
    <w:rsid w:val="006075EB"/>
    <w:rsid w:val="00651C2E"/>
    <w:rsid w:val="006602E4"/>
    <w:rsid w:val="0067586E"/>
    <w:rsid w:val="006873A7"/>
    <w:rsid w:val="006C1C65"/>
    <w:rsid w:val="006C4430"/>
    <w:rsid w:val="006E0B89"/>
    <w:rsid w:val="006F51EC"/>
    <w:rsid w:val="007002BC"/>
    <w:rsid w:val="0070196B"/>
    <w:rsid w:val="00710ED5"/>
    <w:rsid w:val="007246F1"/>
    <w:rsid w:val="00730AEA"/>
    <w:rsid w:val="00764F9C"/>
    <w:rsid w:val="007717F1"/>
    <w:rsid w:val="00794B6A"/>
    <w:rsid w:val="007F59ED"/>
    <w:rsid w:val="00806407"/>
    <w:rsid w:val="00886EAE"/>
    <w:rsid w:val="008948DE"/>
    <w:rsid w:val="008B0ABF"/>
    <w:rsid w:val="00901CB9"/>
    <w:rsid w:val="00977B47"/>
    <w:rsid w:val="00985185"/>
    <w:rsid w:val="009A7B4C"/>
    <w:rsid w:val="009B3AE9"/>
    <w:rsid w:val="009D5CCF"/>
    <w:rsid w:val="009E5159"/>
    <w:rsid w:val="00A16C74"/>
    <w:rsid w:val="00A3412C"/>
    <w:rsid w:val="00A61CDB"/>
    <w:rsid w:val="00A63241"/>
    <w:rsid w:val="00A71C0E"/>
    <w:rsid w:val="00A751B9"/>
    <w:rsid w:val="00A87279"/>
    <w:rsid w:val="00AA19A1"/>
    <w:rsid w:val="00AA6EEF"/>
    <w:rsid w:val="00AC77B0"/>
    <w:rsid w:val="00B04E12"/>
    <w:rsid w:val="00B203F9"/>
    <w:rsid w:val="00B33218"/>
    <w:rsid w:val="00B524C6"/>
    <w:rsid w:val="00B53181"/>
    <w:rsid w:val="00B56F1F"/>
    <w:rsid w:val="00B77C0C"/>
    <w:rsid w:val="00BA7852"/>
    <w:rsid w:val="00BB1949"/>
    <w:rsid w:val="00BE75A9"/>
    <w:rsid w:val="00BF5F3F"/>
    <w:rsid w:val="00C032A7"/>
    <w:rsid w:val="00C15A37"/>
    <w:rsid w:val="00C252FB"/>
    <w:rsid w:val="00C45AA2"/>
    <w:rsid w:val="00C86AD2"/>
    <w:rsid w:val="00C90E19"/>
    <w:rsid w:val="00C967FF"/>
    <w:rsid w:val="00CE64EE"/>
    <w:rsid w:val="00D05880"/>
    <w:rsid w:val="00D122E6"/>
    <w:rsid w:val="00D1469F"/>
    <w:rsid w:val="00D205E5"/>
    <w:rsid w:val="00D43CDA"/>
    <w:rsid w:val="00D508E6"/>
    <w:rsid w:val="00D67870"/>
    <w:rsid w:val="00D83523"/>
    <w:rsid w:val="00DF514B"/>
    <w:rsid w:val="00E12CBE"/>
    <w:rsid w:val="00E46D6D"/>
    <w:rsid w:val="00E52D65"/>
    <w:rsid w:val="00E96229"/>
    <w:rsid w:val="00EA73AD"/>
    <w:rsid w:val="00EB0A36"/>
    <w:rsid w:val="00EC4724"/>
    <w:rsid w:val="00EE0529"/>
    <w:rsid w:val="00EE3B72"/>
    <w:rsid w:val="00EE4BCB"/>
    <w:rsid w:val="00EF5069"/>
    <w:rsid w:val="00F52D41"/>
    <w:rsid w:val="00F85682"/>
    <w:rsid w:val="00FB5138"/>
    <w:rsid w:val="00FC5ACD"/>
    <w:rsid w:val="00FC7A48"/>
    <w:rsid w:val="00FE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581EF"/>
  <w15:chartTrackingRefBased/>
  <w15:docId w15:val="{F2879D87-727F-42B1-A041-93D1FED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C4"/>
    <w:pPr>
      <w:jc w:val="both"/>
    </w:pPr>
    <w:rPr>
      <w:rFonts w:ascii="Times New Roman" w:hAnsi="Times New Roman"/>
    </w:rPr>
  </w:style>
  <w:style w:type="paragraph" w:styleId="Heading1">
    <w:name w:val="heading 1"/>
    <w:basedOn w:val="Normal"/>
    <w:next w:val="Normal"/>
    <w:link w:val="Heading1Char"/>
    <w:qFormat/>
    <w:rsid w:val="002338C4"/>
    <w:pPr>
      <w:keepNext/>
      <w:spacing w:after="0" w:line="240" w:lineRule="auto"/>
      <w:jc w:val="center"/>
      <w:outlineLvl w:val="0"/>
    </w:pPr>
    <w:rPr>
      <w:rFonts w:eastAsia="Times New Roman" w:cs="Times New Roman"/>
      <w:b/>
      <w:sz w:val="20"/>
      <w:szCs w:val="20"/>
    </w:rPr>
  </w:style>
  <w:style w:type="paragraph" w:styleId="Heading2">
    <w:name w:val="heading 2"/>
    <w:basedOn w:val="Normal"/>
    <w:next w:val="Normal"/>
    <w:link w:val="Heading2Char"/>
    <w:uiPriority w:val="9"/>
    <w:semiHidden/>
    <w:unhideWhenUsed/>
    <w:qFormat/>
    <w:rsid w:val="00724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C4"/>
    <w:rPr>
      <w:rFonts w:ascii="Times New Roman" w:hAnsi="Times New Roman"/>
    </w:rPr>
  </w:style>
  <w:style w:type="paragraph" w:styleId="Footer">
    <w:name w:val="footer"/>
    <w:basedOn w:val="Normal"/>
    <w:link w:val="FooterChar"/>
    <w:uiPriority w:val="99"/>
    <w:unhideWhenUsed/>
    <w:rsid w:val="00233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C4"/>
    <w:rPr>
      <w:rFonts w:ascii="Times New Roman" w:hAnsi="Times New Roman"/>
    </w:rPr>
  </w:style>
  <w:style w:type="character" w:customStyle="1" w:styleId="Heading1Char">
    <w:name w:val="Heading 1 Char"/>
    <w:basedOn w:val="DefaultParagraphFont"/>
    <w:link w:val="Heading1"/>
    <w:rsid w:val="002338C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41"/>
    <w:rPr>
      <w:rFonts w:ascii="Segoe UI" w:hAnsi="Segoe UI" w:cs="Segoe UI"/>
      <w:sz w:val="18"/>
      <w:szCs w:val="18"/>
    </w:rPr>
  </w:style>
  <w:style w:type="paragraph" w:styleId="NoSpacing">
    <w:name w:val="No Spacing"/>
    <w:uiPriority w:val="1"/>
    <w:qFormat/>
    <w:rsid w:val="00710ED5"/>
    <w:pPr>
      <w:spacing w:after="0" w:line="240" w:lineRule="auto"/>
      <w:jc w:val="both"/>
    </w:pPr>
    <w:rPr>
      <w:rFonts w:ascii="Times New Roman" w:hAnsi="Times New Roman"/>
    </w:rPr>
  </w:style>
  <w:style w:type="paragraph" w:customStyle="1" w:styleId="Paragraph">
    <w:name w:val="Paragraph"/>
    <w:basedOn w:val="Heading2"/>
    <w:rsid w:val="007246F1"/>
    <w:pPr>
      <w:keepNext w:val="0"/>
      <w:keepLines w:val="0"/>
      <w:numPr>
        <w:numId w:val="2"/>
      </w:numPr>
      <w:spacing w:before="240" w:line="240" w:lineRule="auto"/>
      <w:jc w:val="left"/>
      <w:outlineLvl w:val="9"/>
    </w:pPr>
    <w:rPr>
      <w:rFonts w:ascii="Arial" w:eastAsia="Times New Roman" w:hAnsi="Arial" w:cs="Times New Roman"/>
      <w:color w:val="auto"/>
      <w:sz w:val="24"/>
      <w:szCs w:val="20"/>
      <w:lang w:val="en-AU" w:eastAsia="en-NZ"/>
    </w:rPr>
  </w:style>
  <w:style w:type="character" w:customStyle="1" w:styleId="Heading2Char">
    <w:name w:val="Heading 2 Char"/>
    <w:basedOn w:val="DefaultParagraphFont"/>
    <w:link w:val="Heading2"/>
    <w:uiPriority w:val="9"/>
    <w:semiHidden/>
    <w:rsid w:val="007246F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3273"/>
    <w:pPr>
      <w:spacing w:after="200" w:line="276" w:lineRule="auto"/>
      <w:ind w:left="720"/>
      <w:contextualSpacing/>
      <w:jc w:val="left"/>
    </w:pPr>
    <w:rPr>
      <w:rFonts w:asciiTheme="minorHAnsi" w:eastAsiaTheme="minorEastAsia" w:hAnsiTheme="minorHAnsi"/>
      <w:lang w:val="en-NZ" w:eastAsia="en-NZ"/>
    </w:rPr>
  </w:style>
  <w:style w:type="paragraph" w:customStyle="1" w:styleId="L1">
    <w:name w:val="L1"/>
    <w:basedOn w:val="Normal"/>
    <w:rsid w:val="00350AA8"/>
    <w:pPr>
      <w:numPr>
        <w:numId w:val="14"/>
      </w:numPr>
      <w:tabs>
        <w:tab w:val="clear" w:pos="360"/>
        <w:tab w:val="left" w:pos="357"/>
        <w:tab w:val="right" w:pos="8505"/>
      </w:tabs>
      <w:spacing w:after="0" w:line="360" w:lineRule="atLeast"/>
      <w:ind w:left="357" w:hanging="357"/>
    </w:pPr>
    <w:rPr>
      <w:rFonts w:eastAsia="Times New Roman" w:cs="Times New Roman"/>
      <w:szCs w:val="20"/>
      <w:lang w:val="en-GB"/>
    </w:rPr>
  </w:style>
  <w:style w:type="paragraph" w:styleId="NormalWeb">
    <w:name w:val="Normal (Web)"/>
    <w:basedOn w:val="Normal"/>
    <w:uiPriority w:val="99"/>
    <w:unhideWhenUsed/>
    <w:rsid w:val="00EC4724"/>
    <w:pPr>
      <w:spacing w:before="100" w:beforeAutospacing="1" w:after="100" w:afterAutospacing="1" w:line="240" w:lineRule="auto"/>
      <w:jc w:val="left"/>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366">
      <w:bodyDiv w:val="1"/>
      <w:marLeft w:val="0"/>
      <w:marRight w:val="0"/>
      <w:marTop w:val="0"/>
      <w:marBottom w:val="0"/>
      <w:divBdr>
        <w:top w:val="none" w:sz="0" w:space="0" w:color="auto"/>
        <w:left w:val="none" w:sz="0" w:space="0" w:color="auto"/>
        <w:bottom w:val="none" w:sz="0" w:space="0" w:color="auto"/>
        <w:right w:val="none" w:sz="0" w:space="0" w:color="auto"/>
      </w:divBdr>
      <w:divsChild>
        <w:div w:id="1528760978">
          <w:marLeft w:val="0"/>
          <w:marRight w:val="0"/>
          <w:marTop w:val="0"/>
          <w:marBottom w:val="0"/>
          <w:divBdr>
            <w:top w:val="none" w:sz="0" w:space="0" w:color="auto"/>
            <w:left w:val="none" w:sz="0" w:space="0" w:color="auto"/>
            <w:bottom w:val="none" w:sz="0" w:space="0" w:color="auto"/>
            <w:right w:val="none" w:sz="0" w:space="0" w:color="auto"/>
          </w:divBdr>
          <w:divsChild>
            <w:div w:id="1061902985">
              <w:marLeft w:val="0"/>
              <w:marRight w:val="0"/>
              <w:marTop w:val="0"/>
              <w:marBottom w:val="0"/>
              <w:divBdr>
                <w:top w:val="none" w:sz="0" w:space="0" w:color="auto"/>
                <w:left w:val="none" w:sz="0" w:space="0" w:color="auto"/>
                <w:bottom w:val="none" w:sz="0" w:space="0" w:color="auto"/>
                <w:right w:val="none" w:sz="0" w:space="0" w:color="auto"/>
              </w:divBdr>
              <w:divsChild>
                <w:div w:id="560410822">
                  <w:marLeft w:val="0"/>
                  <w:marRight w:val="0"/>
                  <w:marTop w:val="0"/>
                  <w:marBottom w:val="0"/>
                  <w:divBdr>
                    <w:top w:val="none" w:sz="0" w:space="0" w:color="auto"/>
                    <w:left w:val="none" w:sz="0" w:space="0" w:color="auto"/>
                    <w:bottom w:val="none" w:sz="0" w:space="0" w:color="auto"/>
                    <w:right w:val="none" w:sz="0" w:space="0" w:color="auto"/>
                  </w:divBdr>
                  <w:divsChild>
                    <w:div w:id="715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22714">
      <w:bodyDiv w:val="1"/>
      <w:marLeft w:val="0"/>
      <w:marRight w:val="0"/>
      <w:marTop w:val="0"/>
      <w:marBottom w:val="0"/>
      <w:divBdr>
        <w:top w:val="none" w:sz="0" w:space="0" w:color="auto"/>
        <w:left w:val="none" w:sz="0" w:space="0" w:color="auto"/>
        <w:bottom w:val="none" w:sz="0" w:space="0" w:color="auto"/>
        <w:right w:val="none" w:sz="0" w:space="0" w:color="auto"/>
      </w:divBdr>
      <w:divsChild>
        <w:div w:id="1969435305">
          <w:marLeft w:val="0"/>
          <w:marRight w:val="0"/>
          <w:marTop w:val="0"/>
          <w:marBottom w:val="0"/>
          <w:divBdr>
            <w:top w:val="none" w:sz="0" w:space="0" w:color="auto"/>
            <w:left w:val="none" w:sz="0" w:space="0" w:color="auto"/>
            <w:bottom w:val="none" w:sz="0" w:space="0" w:color="auto"/>
            <w:right w:val="none" w:sz="0" w:space="0" w:color="auto"/>
          </w:divBdr>
          <w:divsChild>
            <w:div w:id="1513304157">
              <w:marLeft w:val="0"/>
              <w:marRight w:val="0"/>
              <w:marTop w:val="0"/>
              <w:marBottom w:val="0"/>
              <w:divBdr>
                <w:top w:val="none" w:sz="0" w:space="0" w:color="auto"/>
                <w:left w:val="none" w:sz="0" w:space="0" w:color="auto"/>
                <w:bottom w:val="none" w:sz="0" w:space="0" w:color="auto"/>
                <w:right w:val="none" w:sz="0" w:space="0" w:color="auto"/>
              </w:divBdr>
              <w:divsChild>
                <w:div w:id="1550875005">
                  <w:marLeft w:val="0"/>
                  <w:marRight w:val="0"/>
                  <w:marTop w:val="0"/>
                  <w:marBottom w:val="0"/>
                  <w:divBdr>
                    <w:top w:val="none" w:sz="0" w:space="0" w:color="auto"/>
                    <w:left w:val="none" w:sz="0" w:space="0" w:color="auto"/>
                    <w:bottom w:val="none" w:sz="0" w:space="0" w:color="auto"/>
                    <w:right w:val="none" w:sz="0" w:space="0" w:color="auto"/>
                  </w:divBdr>
                  <w:divsChild>
                    <w:div w:id="364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359">
      <w:bodyDiv w:val="1"/>
      <w:marLeft w:val="0"/>
      <w:marRight w:val="0"/>
      <w:marTop w:val="0"/>
      <w:marBottom w:val="0"/>
      <w:divBdr>
        <w:top w:val="none" w:sz="0" w:space="0" w:color="auto"/>
        <w:left w:val="none" w:sz="0" w:space="0" w:color="auto"/>
        <w:bottom w:val="none" w:sz="0" w:space="0" w:color="auto"/>
        <w:right w:val="none" w:sz="0" w:space="0" w:color="auto"/>
      </w:divBdr>
      <w:divsChild>
        <w:div w:id="1155220255">
          <w:marLeft w:val="0"/>
          <w:marRight w:val="0"/>
          <w:marTop w:val="0"/>
          <w:marBottom w:val="0"/>
          <w:divBdr>
            <w:top w:val="none" w:sz="0" w:space="0" w:color="auto"/>
            <w:left w:val="none" w:sz="0" w:space="0" w:color="auto"/>
            <w:bottom w:val="none" w:sz="0" w:space="0" w:color="auto"/>
            <w:right w:val="none" w:sz="0" w:space="0" w:color="auto"/>
          </w:divBdr>
          <w:divsChild>
            <w:div w:id="1452671745">
              <w:marLeft w:val="0"/>
              <w:marRight w:val="0"/>
              <w:marTop w:val="0"/>
              <w:marBottom w:val="0"/>
              <w:divBdr>
                <w:top w:val="none" w:sz="0" w:space="0" w:color="auto"/>
                <w:left w:val="none" w:sz="0" w:space="0" w:color="auto"/>
                <w:bottom w:val="none" w:sz="0" w:space="0" w:color="auto"/>
                <w:right w:val="none" w:sz="0" w:space="0" w:color="auto"/>
              </w:divBdr>
              <w:divsChild>
                <w:div w:id="1659578153">
                  <w:marLeft w:val="0"/>
                  <w:marRight w:val="0"/>
                  <w:marTop w:val="0"/>
                  <w:marBottom w:val="0"/>
                  <w:divBdr>
                    <w:top w:val="none" w:sz="0" w:space="0" w:color="auto"/>
                    <w:left w:val="none" w:sz="0" w:space="0" w:color="auto"/>
                    <w:bottom w:val="none" w:sz="0" w:space="0" w:color="auto"/>
                    <w:right w:val="none" w:sz="0" w:space="0" w:color="auto"/>
                  </w:divBdr>
                  <w:divsChild>
                    <w:div w:id="1694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490">
      <w:bodyDiv w:val="1"/>
      <w:marLeft w:val="0"/>
      <w:marRight w:val="0"/>
      <w:marTop w:val="0"/>
      <w:marBottom w:val="0"/>
      <w:divBdr>
        <w:top w:val="none" w:sz="0" w:space="0" w:color="auto"/>
        <w:left w:val="none" w:sz="0" w:space="0" w:color="auto"/>
        <w:bottom w:val="none" w:sz="0" w:space="0" w:color="auto"/>
        <w:right w:val="none" w:sz="0" w:space="0" w:color="auto"/>
      </w:divBdr>
      <w:divsChild>
        <w:div w:id="82186659">
          <w:marLeft w:val="0"/>
          <w:marRight w:val="0"/>
          <w:marTop w:val="0"/>
          <w:marBottom w:val="0"/>
          <w:divBdr>
            <w:top w:val="none" w:sz="0" w:space="0" w:color="auto"/>
            <w:left w:val="none" w:sz="0" w:space="0" w:color="auto"/>
            <w:bottom w:val="none" w:sz="0" w:space="0" w:color="auto"/>
            <w:right w:val="none" w:sz="0" w:space="0" w:color="auto"/>
          </w:divBdr>
          <w:divsChild>
            <w:div w:id="1483499924">
              <w:marLeft w:val="0"/>
              <w:marRight w:val="0"/>
              <w:marTop w:val="0"/>
              <w:marBottom w:val="0"/>
              <w:divBdr>
                <w:top w:val="none" w:sz="0" w:space="0" w:color="auto"/>
                <w:left w:val="none" w:sz="0" w:space="0" w:color="auto"/>
                <w:bottom w:val="none" w:sz="0" w:space="0" w:color="auto"/>
                <w:right w:val="none" w:sz="0" w:space="0" w:color="auto"/>
              </w:divBdr>
              <w:divsChild>
                <w:div w:id="1717271142">
                  <w:marLeft w:val="0"/>
                  <w:marRight w:val="0"/>
                  <w:marTop w:val="0"/>
                  <w:marBottom w:val="0"/>
                  <w:divBdr>
                    <w:top w:val="none" w:sz="0" w:space="0" w:color="auto"/>
                    <w:left w:val="none" w:sz="0" w:space="0" w:color="auto"/>
                    <w:bottom w:val="none" w:sz="0" w:space="0" w:color="auto"/>
                    <w:right w:val="none" w:sz="0" w:space="0" w:color="auto"/>
                  </w:divBdr>
                  <w:divsChild>
                    <w:div w:id="7621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54758">
      <w:bodyDiv w:val="1"/>
      <w:marLeft w:val="0"/>
      <w:marRight w:val="0"/>
      <w:marTop w:val="0"/>
      <w:marBottom w:val="0"/>
      <w:divBdr>
        <w:top w:val="none" w:sz="0" w:space="0" w:color="auto"/>
        <w:left w:val="none" w:sz="0" w:space="0" w:color="auto"/>
        <w:bottom w:val="none" w:sz="0" w:space="0" w:color="auto"/>
        <w:right w:val="none" w:sz="0" w:space="0" w:color="auto"/>
      </w:divBdr>
      <w:divsChild>
        <w:div w:id="1280843135">
          <w:marLeft w:val="0"/>
          <w:marRight w:val="0"/>
          <w:marTop w:val="0"/>
          <w:marBottom w:val="0"/>
          <w:divBdr>
            <w:top w:val="none" w:sz="0" w:space="0" w:color="auto"/>
            <w:left w:val="none" w:sz="0" w:space="0" w:color="auto"/>
            <w:bottom w:val="none" w:sz="0" w:space="0" w:color="auto"/>
            <w:right w:val="none" w:sz="0" w:space="0" w:color="auto"/>
          </w:divBdr>
          <w:divsChild>
            <w:div w:id="1045329293">
              <w:marLeft w:val="0"/>
              <w:marRight w:val="0"/>
              <w:marTop w:val="0"/>
              <w:marBottom w:val="0"/>
              <w:divBdr>
                <w:top w:val="none" w:sz="0" w:space="0" w:color="auto"/>
                <w:left w:val="none" w:sz="0" w:space="0" w:color="auto"/>
                <w:bottom w:val="none" w:sz="0" w:space="0" w:color="auto"/>
                <w:right w:val="none" w:sz="0" w:space="0" w:color="auto"/>
              </w:divBdr>
              <w:divsChild>
                <w:div w:id="576862467">
                  <w:marLeft w:val="0"/>
                  <w:marRight w:val="0"/>
                  <w:marTop w:val="0"/>
                  <w:marBottom w:val="0"/>
                  <w:divBdr>
                    <w:top w:val="none" w:sz="0" w:space="0" w:color="auto"/>
                    <w:left w:val="none" w:sz="0" w:space="0" w:color="auto"/>
                    <w:bottom w:val="none" w:sz="0" w:space="0" w:color="auto"/>
                    <w:right w:val="none" w:sz="0" w:space="0" w:color="auto"/>
                  </w:divBdr>
                  <w:divsChild>
                    <w:div w:id="132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6726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08">
          <w:marLeft w:val="0"/>
          <w:marRight w:val="0"/>
          <w:marTop w:val="0"/>
          <w:marBottom w:val="0"/>
          <w:divBdr>
            <w:top w:val="none" w:sz="0" w:space="0" w:color="auto"/>
            <w:left w:val="none" w:sz="0" w:space="0" w:color="auto"/>
            <w:bottom w:val="none" w:sz="0" w:space="0" w:color="auto"/>
            <w:right w:val="none" w:sz="0" w:space="0" w:color="auto"/>
          </w:divBdr>
          <w:divsChild>
            <w:div w:id="1322540121">
              <w:marLeft w:val="0"/>
              <w:marRight w:val="0"/>
              <w:marTop w:val="0"/>
              <w:marBottom w:val="0"/>
              <w:divBdr>
                <w:top w:val="none" w:sz="0" w:space="0" w:color="auto"/>
                <w:left w:val="none" w:sz="0" w:space="0" w:color="auto"/>
                <w:bottom w:val="none" w:sz="0" w:space="0" w:color="auto"/>
                <w:right w:val="none" w:sz="0" w:space="0" w:color="auto"/>
              </w:divBdr>
              <w:divsChild>
                <w:div w:id="1359967796">
                  <w:marLeft w:val="0"/>
                  <w:marRight w:val="0"/>
                  <w:marTop w:val="0"/>
                  <w:marBottom w:val="0"/>
                  <w:divBdr>
                    <w:top w:val="none" w:sz="0" w:space="0" w:color="auto"/>
                    <w:left w:val="none" w:sz="0" w:space="0" w:color="auto"/>
                    <w:bottom w:val="none" w:sz="0" w:space="0" w:color="auto"/>
                    <w:right w:val="none" w:sz="0" w:space="0" w:color="auto"/>
                  </w:divBdr>
                  <w:divsChild>
                    <w:div w:id="155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986">
      <w:bodyDiv w:val="1"/>
      <w:marLeft w:val="0"/>
      <w:marRight w:val="0"/>
      <w:marTop w:val="0"/>
      <w:marBottom w:val="0"/>
      <w:divBdr>
        <w:top w:val="none" w:sz="0" w:space="0" w:color="auto"/>
        <w:left w:val="none" w:sz="0" w:space="0" w:color="auto"/>
        <w:bottom w:val="none" w:sz="0" w:space="0" w:color="auto"/>
        <w:right w:val="none" w:sz="0" w:space="0" w:color="auto"/>
      </w:divBdr>
      <w:divsChild>
        <w:div w:id="1028682218">
          <w:marLeft w:val="0"/>
          <w:marRight w:val="0"/>
          <w:marTop w:val="0"/>
          <w:marBottom w:val="0"/>
          <w:divBdr>
            <w:top w:val="none" w:sz="0" w:space="0" w:color="auto"/>
            <w:left w:val="none" w:sz="0" w:space="0" w:color="auto"/>
            <w:bottom w:val="none" w:sz="0" w:space="0" w:color="auto"/>
            <w:right w:val="none" w:sz="0" w:space="0" w:color="auto"/>
          </w:divBdr>
          <w:divsChild>
            <w:div w:id="1219125199">
              <w:marLeft w:val="0"/>
              <w:marRight w:val="0"/>
              <w:marTop w:val="0"/>
              <w:marBottom w:val="0"/>
              <w:divBdr>
                <w:top w:val="none" w:sz="0" w:space="0" w:color="auto"/>
                <w:left w:val="none" w:sz="0" w:space="0" w:color="auto"/>
                <w:bottom w:val="none" w:sz="0" w:space="0" w:color="auto"/>
                <w:right w:val="none" w:sz="0" w:space="0" w:color="auto"/>
              </w:divBdr>
              <w:divsChild>
                <w:div w:id="911550919">
                  <w:marLeft w:val="0"/>
                  <w:marRight w:val="0"/>
                  <w:marTop w:val="0"/>
                  <w:marBottom w:val="0"/>
                  <w:divBdr>
                    <w:top w:val="none" w:sz="0" w:space="0" w:color="auto"/>
                    <w:left w:val="none" w:sz="0" w:space="0" w:color="auto"/>
                    <w:bottom w:val="none" w:sz="0" w:space="0" w:color="auto"/>
                    <w:right w:val="none" w:sz="0" w:space="0" w:color="auto"/>
                  </w:divBdr>
                  <w:divsChild>
                    <w:div w:id="710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6900">
      <w:bodyDiv w:val="1"/>
      <w:marLeft w:val="0"/>
      <w:marRight w:val="0"/>
      <w:marTop w:val="0"/>
      <w:marBottom w:val="0"/>
      <w:divBdr>
        <w:top w:val="none" w:sz="0" w:space="0" w:color="auto"/>
        <w:left w:val="none" w:sz="0" w:space="0" w:color="auto"/>
        <w:bottom w:val="none" w:sz="0" w:space="0" w:color="auto"/>
        <w:right w:val="none" w:sz="0" w:space="0" w:color="auto"/>
      </w:divBdr>
      <w:divsChild>
        <w:div w:id="1936283416">
          <w:marLeft w:val="0"/>
          <w:marRight w:val="0"/>
          <w:marTop w:val="0"/>
          <w:marBottom w:val="0"/>
          <w:divBdr>
            <w:top w:val="none" w:sz="0" w:space="0" w:color="auto"/>
            <w:left w:val="none" w:sz="0" w:space="0" w:color="auto"/>
            <w:bottom w:val="none" w:sz="0" w:space="0" w:color="auto"/>
            <w:right w:val="none" w:sz="0" w:space="0" w:color="auto"/>
          </w:divBdr>
          <w:divsChild>
            <w:div w:id="1994218956">
              <w:marLeft w:val="0"/>
              <w:marRight w:val="0"/>
              <w:marTop w:val="0"/>
              <w:marBottom w:val="0"/>
              <w:divBdr>
                <w:top w:val="none" w:sz="0" w:space="0" w:color="auto"/>
                <w:left w:val="none" w:sz="0" w:space="0" w:color="auto"/>
                <w:bottom w:val="none" w:sz="0" w:space="0" w:color="auto"/>
                <w:right w:val="none" w:sz="0" w:space="0" w:color="auto"/>
              </w:divBdr>
              <w:divsChild>
                <w:div w:id="1289160324">
                  <w:marLeft w:val="0"/>
                  <w:marRight w:val="0"/>
                  <w:marTop w:val="0"/>
                  <w:marBottom w:val="0"/>
                  <w:divBdr>
                    <w:top w:val="none" w:sz="0" w:space="0" w:color="auto"/>
                    <w:left w:val="none" w:sz="0" w:space="0" w:color="auto"/>
                    <w:bottom w:val="none" w:sz="0" w:space="0" w:color="auto"/>
                    <w:right w:val="none" w:sz="0" w:space="0" w:color="auto"/>
                  </w:divBdr>
                  <w:divsChild>
                    <w:div w:id="1571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67367">
      <w:bodyDiv w:val="1"/>
      <w:marLeft w:val="0"/>
      <w:marRight w:val="0"/>
      <w:marTop w:val="0"/>
      <w:marBottom w:val="0"/>
      <w:divBdr>
        <w:top w:val="none" w:sz="0" w:space="0" w:color="auto"/>
        <w:left w:val="none" w:sz="0" w:space="0" w:color="auto"/>
        <w:bottom w:val="none" w:sz="0" w:space="0" w:color="auto"/>
        <w:right w:val="none" w:sz="0" w:space="0" w:color="auto"/>
      </w:divBdr>
      <w:divsChild>
        <w:div w:id="165823508">
          <w:marLeft w:val="0"/>
          <w:marRight w:val="0"/>
          <w:marTop w:val="0"/>
          <w:marBottom w:val="0"/>
          <w:divBdr>
            <w:top w:val="none" w:sz="0" w:space="0" w:color="auto"/>
            <w:left w:val="none" w:sz="0" w:space="0" w:color="auto"/>
            <w:bottom w:val="none" w:sz="0" w:space="0" w:color="auto"/>
            <w:right w:val="none" w:sz="0" w:space="0" w:color="auto"/>
          </w:divBdr>
          <w:divsChild>
            <w:div w:id="2009285890">
              <w:marLeft w:val="0"/>
              <w:marRight w:val="0"/>
              <w:marTop w:val="0"/>
              <w:marBottom w:val="0"/>
              <w:divBdr>
                <w:top w:val="none" w:sz="0" w:space="0" w:color="auto"/>
                <w:left w:val="none" w:sz="0" w:space="0" w:color="auto"/>
                <w:bottom w:val="none" w:sz="0" w:space="0" w:color="auto"/>
                <w:right w:val="none" w:sz="0" w:space="0" w:color="auto"/>
              </w:divBdr>
              <w:divsChild>
                <w:div w:id="1115565579">
                  <w:marLeft w:val="0"/>
                  <w:marRight w:val="0"/>
                  <w:marTop w:val="0"/>
                  <w:marBottom w:val="0"/>
                  <w:divBdr>
                    <w:top w:val="none" w:sz="0" w:space="0" w:color="auto"/>
                    <w:left w:val="none" w:sz="0" w:space="0" w:color="auto"/>
                    <w:bottom w:val="none" w:sz="0" w:space="0" w:color="auto"/>
                    <w:right w:val="none" w:sz="0" w:space="0" w:color="auto"/>
                  </w:divBdr>
                  <w:divsChild>
                    <w:div w:id="1700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4555">
      <w:bodyDiv w:val="1"/>
      <w:marLeft w:val="0"/>
      <w:marRight w:val="0"/>
      <w:marTop w:val="0"/>
      <w:marBottom w:val="0"/>
      <w:divBdr>
        <w:top w:val="none" w:sz="0" w:space="0" w:color="auto"/>
        <w:left w:val="none" w:sz="0" w:space="0" w:color="auto"/>
        <w:bottom w:val="none" w:sz="0" w:space="0" w:color="auto"/>
        <w:right w:val="none" w:sz="0" w:space="0" w:color="auto"/>
      </w:divBdr>
      <w:divsChild>
        <w:div w:id="72701853">
          <w:marLeft w:val="0"/>
          <w:marRight w:val="0"/>
          <w:marTop w:val="0"/>
          <w:marBottom w:val="0"/>
          <w:divBdr>
            <w:top w:val="none" w:sz="0" w:space="0" w:color="auto"/>
            <w:left w:val="none" w:sz="0" w:space="0" w:color="auto"/>
            <w:bottom w:val="none" w:sz="0" w:space="0" w:color="auto"/>
            <w:right w:val="none" w:sz="0" w:space="0" w:color="auto"/>
          </w:divBdr>
          <w:divsChild>
            <w:div w:id="479154258">
              <w:marLeft w:val="0"/>
              <w:marRight w:val="0"/>
              <w:marTop w:val="0"/>
              <w:marBottom w:val="0"/>
              <w:divBdr>
                <w:top w:val="none" w:sz="0" w:space="0" w:color="auto"/>
                <w:left w:val="none" w:sz="0" w:space="0" w:color="auto"/>
                <w:bottom w:val="none" w:sz="0" w:space="0" w:color="auto"/>
                <w:right w:val="none" w:sz="0" w:space="0" w:color="auto"/>
              </w:divBdr>
              <w:divsChild>
                <w:div w:id="17122059">
                  <w:marLeft w:val="0"/>
                  <w:marRight w:val="0"/>
                  <w:marTop w:val="0"/>
                  <w:marBottom w:val="0"/>
                  <w:divBdr>
                    <w:top w:val="none" w:sz="0" w:space="0" w:color="auto"/>
                    <w:left w:val="none" w:sz="0" w:space="0" w:color="auto"/>
                    <w:bottom w:val="none" w:sz="0" w:space="0" w:color="auto"/>
                    <w:right w:val="none" w:sz="0" w:space="0" w:color="auto"/>
                  </w:divBdr>
                  <w:divsChild>
                    <w:div w:id="1927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7926">
      <w:bodyDiv w:val="1"/>
      <w:marLeft w:val="0"/>
      <w:marRight w:val="0"/>
      <w:marTop w:val="0"/>
      <w:marBottom w:val="0"/>
      <w:divBdr>
        <w:top w:val="none" w:sz="0" w:space="0" w:color="auto"/>
        <w:left w:val="none" w:sz="0" w:space="0" w:color="auto"/>
        <w:bottom w:val="none" w:sz="0" w:space="0" w:color="auto"/>
        <w:right w:val="none" w:sz="0" w:space="0" w:color="auto"/>
      </w:divBdr>
      <w:divsChild>
        <w:div w:id="1082679652">
          <w:marLeft w:val="0"/>
          <w:marRight w:val="0"/>
          <w:marTop w:val="0"/>
          <w:marBottom w:val="0"/>
          <w:divBdr>
            <w:top w:val="none" w:sz="0" w:space="0" w:color="auto"/>
            <w:left w:val="none" w:sz="0" w:space="0" w:color="auto"/>
            <w:bottom w:val="none" w:sz="0" w:space="0" w:color="auto"/>
            <w:right w:val="none" w:sz="0" w:space="0" w:color="auto"/>
          </w:divBdr>
          <w:divsChild>
            <w:div w:id="1032851252">
              <w:marLeft w:val="0"/>
              <w:marRight w:val="0"/>
              <w:marTop w:val="0"/>
              <w:marBottom w:val="0"/>
              <w:divBdr>
                <w:top w:val="none" w:sz="0" w:space="0" w:color="auto"/>
                <w:left w:val="none" w:sz="0" w:space="0" w:color="auto"/>
                <w:bottom w:val="none" w:sz="0" w:space="0" w:color="auto"/>
                <w:right w:val="none" w:sz="0" w:space="0" w:color="auto"/>
              </w:divBdr>
              <w:divsChild>
                <w:div w:id="1012954936">
                  <w:marLeft w:val="0"/>
                  <w:marRight w:val="0"/>
                  <w:marTop w:val="0"/>
                  <w:marBottom w:val="0"/>
                  <w:divBdr>
                    <w:top w:val="none" w:sz="0" w:space="0" w:color="auto"/>
                    <w:left w:val="none" w:sz="0" w:space="0" w:color="auto"/>
                    <w:bottom w:val="none" w:sz="0" w:space="0" w:color="auto"/>
                    <w:right w:val="none" w:sz="0" w:space="0" w:color="auto"/>
                  </w:divBdr>
                  <w:divsChild>
                    <w:div w:id="20997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513">
      <w:bodyDiv w:val="1"/>
      <w:marLeft w:val="0"/>
      <w:marRight w:val="0"/>
      <w:marTop w:val="0"/>
      <w:marBottom w:val="0"/>
      <w:divBdr>
        <w:top w:val="none" w:sz="0" w:space="0" w:color="auto"/>
        <w:left w:val="none" w:sz="0" w:space="0" w:color="auto"/>
        <w:bottom w:val="none" w:sz="0" w:space="0" w:color="auto"/>
        <w:right w:val="none" w:sz="0" w:space="0" w:color="auto"/>
      </w:divBdr>
      <w:divsChild>
        <w:div w:id="1526138592">
          <w:marLeft w:val="0"/>
          <w:marRight w:val="0"/>
          <w:marTop w:val="0"/>
          <w:marBottom w:val="0"/>
          <w:divBdr>
            <w:top w:val="none" w:sz="0" w:space="0" w:color="auto"/>
            <w:left w:val="none" w:sz="0" w:space="0" w:color="auto"/>
            <w:bottom w:val="none" w:sz="0" w:space="0" w:color="auto"/>
            <w:right w:val="none" w:sz="0" w:space="0" w:color="auto"/>
          </w:divBdr>
          <w:divsChild>
            <w:div w:id="1325471094">
              <w:marLeft w:val="0"/>
              <w:marRight w:val="0"/>
              <w:marTop w:val="0"/>
              <w:marBottom w:val="0"/>
              <w:divBdr>
                <w:top w:val="none" w:sz="0" w:space="0" w:color="auto"/>
                <w:left w:val="none" w:sz="0" w:space="0" w:color="auto"/>
                <w:bottom w:val="none" w:sz="0" w:space="0" w:color="auto"/>
                <w:right w:val="none" w:sz="0" w:space="0" w:color="auto"/>
              </w:divBdr>
              <w:divsChild>
                <w:div w:id="1261793213">
                  <w:marLeft w:val="0"/>
                  <w:marRight w:val="0"/>
                  <w:marTop w:val="0"/>
                  <w:marBottom w:val="0"/>
                  <w:divBdr>
                    <w:top w:val="none" w:sz="0" w:space="0" w:color="auto"/>
                    <w:left w:val="none" w:sz="0" w:space="0" w:color="auto"/>
                    <w:bottom w:val="none" w:sz="0" w:space="0" w:color="auto"/>
                    <w:right w:val="none" w:sz="0" w:space="0" w:color="auto"/>
                  </w:divBdr>
                  <w:divsChild>
                    <w:div w:id="13524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10070">
      <w:bodyDiv w:val="1"/>
      <w:marLeft w:val="0"/>
      <w:marRight w:val="0"/>
      <w:marTop w:val="0"/>
      <w:marBottom w:val="0"/>
      <w:divBdr>
        <w:top w:val="none" w:sz="0" w:space="0" w:color="auto"/>
        <w:left w:val="none" w:sz="0" w:space="0" w:color="auto"/>
        <w:bottom w:val="none" w:sz="0" w:space="0" w:color="auto"/>
        <w:right w:val="none" w:sz="0" w:space="0" w:color="auto"/>
      </w:divBdr>
      <w:divsChild>
        <w:div w:id="108857450">
          <w:marLeft w:val="0"/>
          <w:marRight w:val="0"/>
          <w:marTop w:val="0"/>
          <w:marBottom w:val="0"/>
          <w:divBdr>
            <w:top w:val="none" w:sz="0" w:space="0" w:color="auto"/>
            <w:left w:val="none" w:sz="0" w:space="0" w:color="auto"/>
            <w:bottom w:val="none" w:sz="0" w:space="0" w:color="auto"/>
            <w:right w:val="none" w:sz="0" w:space="0" w:color="auto"/>
          </w:divBdr>
          <w:divsChild>
            <w:div w:id="307520249">
              <w:marLeft w:val="0"/>
              <w:marRight w:val="0"/>
              <w:marTop w:val="0"/>
              <w:marBottom w:val="0"/>
              <w:divBdr>
                <w:top w:val="none" w:sz="0" w:space="0" w:color="auto"/>
                <w:left w:val="none" w:sz="0" w:space="0" w:color="auto"/>
                <w:bottom w:val="none" w:sz="0" w:space="0" w:color="auto"/>
                <w:right w:val="none" w:sz="0" w:space="0" w:color="auto"/>
              </w:divBdr>
              <w:divsChild>
                <w:div w:id="852837641">
                  <w:marLeft w:val="0"/>
                  <w:marRight w:val="0"/>
                  <w:marTop w:val="0"/>
                  <w:marBottom w:val="0"/>
                  <w:divBdr>
                    <w:top w:val="none" w:sz="0" w:space="0" w:color="auto"/>
                    <w:left w:val="none" w:sz="0" w:space="0" w:color="auto"/>
                    <w:bottom w:val="none" w:sz="0" w:space="0" w:color="auto"/>
                    <w:right w:val="none" w:sz="0" w:space="0" w:color="auto"/>
                  </w:divBdr>
                  <w:divsChild>
                    <w:div w:id="20881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5120">
      <w:bodyDiv w:val="1"/>
      <w:marLeft w:val="0"/>
      <w:marRight w:val="0"/>
      <w:marTop w:val="0"/>
      <w:marBottom w:val="0"/>
      <w:divBdr>
        <w:top w:val="none" w:sz="0" w:space="0" w:color="auto"/>
        <w:left w:val="none" w:sz="0" w:space="0" w:color="auto"/>
        <w:bottom w:val="none" w:sz="0" w:space="0" w:color="auto"/>
        <w:right w:val="none" w:sz="0" w:space="0" w:color="auto"/>
      </w:divBdr>
      <w:divsChild>
        <w:div w:id="456292934">
          <w:marLeft w:val="0"/>
          <w:marRight w:val="0"/>
          <w:marTop w:val="0"/>
          <w:marBottom w:val="0"/>
          <w:divBdr>
            <w:top w:val="none" w:sz="0" w:space="0" w:color="auto"/>
            <w:left w:val="none" w:sz="0" w:space="0" w:color="auto"/>
            <w:bottom w:val="none" w:sz="0" w:space="0" w:color="auto"/>
            <w:right w:val="none" w:sz="0" w:space="0" w:color="auto"/>
          </w:divBdr>
          <w:divsChild>
            <w:div w:id="2106417940">
              <w:marLeft w:val="0"/>
              <w:marRight w:val="0"/>
              <w:marTop w:val="0"/>
              <w:marBottom w:val="0"/>
              <w:divBdr>
                <w:top w:val="none" w:sz="0" w:space="0" w:color="auto"/>
                <w:left w:val="none" w:sz="0" w:space="0" w:color="auto"/>
                <w:bottom w:val="none" w:sz="0" w:space="0" w:color="auto"/>
                <w:right w:val="none" w:sz="0" w:space="0" w:color="auto"/>
              </w:divBdr>
              <w:divsChild>
                <w:div w:id="22826987">
                  <w:marLeft w:val="0"/>
                  <w:marRight w:val="0"/>
                  <w:marTop w:val="0"/>
                  <w:marBottom w:val="0"/>
                  <w:divBdr>
                    <w:top w:val="none" w:sz="0" w:space="0" w:color="auto"/>
                    <w:left w:val="none" w:sz="0" w:space="0" w:color="auto"/>
                    <w:bottom w:val="none" w:sz="0" w:space="0" w:color="auto"/>
                    <w:right w:val="none" w:sz="0" w:space="0" w:color="auto"/>
                  </w:divBdr>
                  <w:divsChild>
                    <w:div w:id="12868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5AD4-8206-4A9D-BF3B-71F1A4B6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Godinet Crichton</dc:creator>
  <cp:keywords/>
  <dc:description/>
  <cp:lastModifiedBy>Puti Tuia</cp:lastModifiedBy>
  <cp:revision>5</cp:revision>
  <cp:lastPrinted>2025-01-28T02:51:00Z</cp:lastPrinted>
  <dcterms:created xsi:type="dcterms:W3CDTF">2025-01-27T22:41:00Z</dcterms:created>
  <dcterms:modified xsi:type="dcterms:W3CDTF">2025-01-28T03:12:00Z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1d09a513107f89bdc551c7623345a1e5fbe7516c12dc620536d85d62fedbbb68</vt:lpwstr>
  </property>
</Properties>
</file>